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D6" w:rsidRDefault="003A0DD6" w:rsidP="003A0DD6">
      <w:pPr>
        <w:spacing w:after="0" w:line="240" w:lineRule="auto"/>
        <w:jc w:val="both"/>
        <w:rPr>
          <w:rFonts w:ascii="Times New Roman" w:hAnsi="Times New Roman" w:cs="Times New Roman"/>
          <w:sz w:val="28"/>
        </w:rPr>
      </w:pPr>
    </w:p>
    <w:p w:rsidR="00856ABD" w:rsidRPr="007C4E7D" w:rsidRDefault="00856ABD" w:rsidP="007C4E7D">
      <w:pPr>
        <w:pStyle w:val="a5"/>
        <w:jc w:val="center"/>
        <w:rPr>
          <w:rFonts w:ascii="Times New Roman" w:hAnsi="Times New Roman" w:cs="Times New Roman"/>
          <w:b/>
        </w:rPr>
      </w:pPr>
      <w:r w:rsidRPr="007C4E7D">
        <w:rPr>
          <w:rFonts w:ascii="Times New Roman" w:hAnsi="Times New Roman" w:cs="Times New Roman"/>
          <w:b/>
        </w:rPr>
        <w:t>АДМИНИСТРАЦИЯ</w:t>
      </w:r>
    </w:p>
    <w:p w:rsidR="007C4E7D" w:rsidRPr="007C4E7D" w:rsidRDefault="00856ABD" w:rsidP="007C4E7D">
      <w:pPr>
        <w:pStyle w:val="a5"/>
        <w:jc w:val="center"/>
        <w:rPr>
          <w:rFonts w:ascii="Times New Roman" w:hAnsi="Times New Roman" w:cs="Times New Roman"/>
          <w:b/>
        </w:rPr>
      </w:pPr>
      <w:r w:rsidRPr="007C4E7D">
        <w:rPr>
          <w:rFonts w:ascii="Times New Roman" w:hAnsi="Times New Roman" w:cs="Times New Roman"/>
          <w:b/>
        </w:rPr>
        <w:t xml:space="preserve">ВЫСОКОГОРНЕНСКОГО  ГОРОДСКОГО  ПОСЕЛЕНИЯ                          </w:t>
      </w:r>
    </w:p>
    <w:p w:rsidR="00856ABD" w:rsidRPr="007C4E7D" w:rsidRDefault="00856ABD" w:rsidP="007C4E7D">
      <w:pPr>
        <w:pStyle w:val="a5"/>
        <w:jc w:val="center"/>
        <w:rPr>
          <w:rFonts w:ascii="Times New Roman" w:hAnsi="Times New Roman" w:cs="Times New Roman"/>
          <w:b/>
        </w:rPr>
      </w:pPr>
      <w:r w:rsidRPr="007C4E7D">
        <w:rPr>
          <w:rFonts w:ascii="Times New Roman" w:hAnsi="Times New Roman" w:cs="Times New Roman"/>
          <w:b/>
        </w:rPr>
        <w:t>ВАНИСКОГО МУНИЦИПАЛЬНОГО РАЙОНА ХАБАРОВСКОГО КРАЯ</w:t>
      </w:r>
    </w:p>
    <w:p w:rsidR="00856ABD" w:rsidRPr="007C4E7D" w:rsidRDefault="00856ABD" w:rsidP="007C4E7D">
      <w:pPr>
        <w:pStyle w:val="a5"/>
        <w:jc w:val="center"/>
        <w:rPr>
          <w:rFonts w:ascii="Times New Roman" w:hAnsi="Times New Roman" w:cs="Times New Roman"/>
          <w:b/>
        </w:rPr>
      </w:pPr>
    </w:p>
    <w:p w:rsidR="00856ABD" w:rsidRPr="007C4E7D" w:rsidRDefault="00856ABD" w:rsidP="007C4E7D">
      <w:pPr>
        <w:pStyle w:val="a5"/>
        <w:jc w:val="center"/>
        <w:rPr>
          <w:rFonts w:ascii="Times New Roman" w:hAnsi="Times New Roman" w:cs="Times New Roman"/>
          <w:b/>
        </w:rPr>
      </w:pPr>
      <w:r w:rsidRPr="007C4E7D">
        <w:rPr>
          <w:rFonts w:ascii="Times New Roman" w:hAnsi="Times New Roman" w:cs="Times New Roman"/>
          <w:b/>
        </w:rPr>
        <w:t>ПОСТАНОВЛЕНИЕ</w:t>
      </w:r>
    </w:p>
    <w:p w:rsidR="00856ABD" w:rsidRPr="007C4E7D" w:rsidRDefault="00856ABD" w:rsidP="007C4E7D">
      <w:pPr>
        <w:pStyle w:val="a5"/>
        <w:jc w:val="center"/>
        <w:rPr>
          <w:rFonts w:ascii="Times New Roman" w:hAnsi="Times New Roman" w:cs="Times New Roman"/>
          <w:b/>
          <w:u w:val="single"/>
        </w:rPr>
      </w:pPr>
    </w:p>
    <w:p w:rsidR="004C7FD4" w:rsidRDefault="00856ABD" w:rsidP="004C7FD4">
      <w:pPr>
        <w:pStyle w:val="a5"/>
        <w:rPr>
          <w:rFonts w:ascii="Times New Roman" w:hAnsi="Times New Roman" w:cs="Times New Roman"/>
          <w:b/>
        </w:rPr>
      </w:pPr>
      <w:r w:rsidRPr="007C4E7D">
        <w:rPr>
          <w:rFonts w:ascii="Times New Roman" w:hAnsi="Times New Roman" w:cs="Times New Roman"/>
          <w:b/>
          <w:u w:val="single"/>
        </w:rPr>
        <w:t>05.11.2020  №  20</w:t>
      </w:r>
      <w:r w:rsidR="007C4E7D">
        <w:rPr>
          <w:rFonts w:ascii="Times New Roman" w:hAnsi="Times New Roman" w:cs="Times New Roman"/>
          <w:b/>
          <w:u w:val="single"/>
        </w:rPr>
        <w:t>7</w:t>
      </w:r>
      <w:r w:rsidRPr="007C4E7D">
        <w:rPr>
          <w:rFonts w:ascii="Times New Roman" w:hAnsi="Times New Roman" w:cs="Times New Roman"/>
          <w:b/>
          <w:u w:val="single"/>
        </w:rPr>
        <w:t xml:space="preserve">  </w:t>
      </w:r>
      <w:r w:rsidRPr="007C4E7D">
        <w:rPr>
          <w:rFonts w:ascii="Times New Roman" w:hAnsi="Times New Roman" w:cs="Times New Roman"/>
          <w:b/>
        </w:rPr>
        <w:t xml:space="preserve">                                                                                                                        </w:t>
      </w:r>
    </w:p>
    <w:p w:rsidR="00856ABD" w:rsidRPr="007C4E7D" w:rsidRDefault="00856ABD" w:rsidP="004C7FD4">
      <w:pPr>
        <w:pStyle w:val="a5"/>
        <w:rPr>
          <w:rFonts w:ascii="Times New Roman" w:hAnsi="Times New Roman" w:cs="Times New Roman"/>
          <w:b/>
        </w:rPr>
      </w:pPr>
      <w:r w:rsidRPr="007C4E7D">
        <w:rPr>
          <w:rFonts w:ascii="Times New Roman" w:hAnsi="Times New Roman" w:cs="Times New Roman"/>
          <w:b/>
        </w:rPr>
        <w:t>п. Высокогорный</w:t>
      </w:r>
    </w:p>
    <w:p w:rsidR="00856ABD" w:rsidRPr="007C4E7D" w:rsidRDefault="00856ABD" w:rsidP="007C4E7D">
      <w:pPr>
        <w:pStyle w:val="a5"/>
        <w:rPr>
          <w:rFonts w:ascii="Times New Roman" w:hAnsi="Times New Roman" w:cs="Times New Roman"/>
          <w:sz w:val="28"/>
          <w:szCs w:val="28"/>
        </w:rPr>
      </w:pPr>
    </w:p>
    <w:p w:rsidR="003A0DD6" w:rsidRPr="007C4E7D" w:rsidRDefault="003A0DD6" w:rsidP="007C4E7D">
      <w:pPr>
        <w:pStyle w:val="a5"/>
        <w:rPr>
          <w:rFonts w:ascii="Times New Roman" w:hAnsi="Times New Roman" w:cs="Times New Roman"/>
          <w:sz w:val="28"/>
        </w:rPr>
      </w:pPr>
    </w:p>
    <w:p w:rsidR="003A0DD6" w:rsidRDefault="003A0DD6" w:rsidP="003A0DD6">
      <w:pPr>
        <w:spacing w:after="0" w:line="240" w:lineRule="auto"/>
        <w:jc w:val="both"/>
        <w:rPr>
          <w:rFonts w:ascii="Times New Roman" w:hAnsi="Times New Roman" w:cs="Times New Roman"/>
          <w:sz w:val="28"/>
        </w:rPr>
      </w:pPr>
    </w:p>
    <w:p w:rsidR="003A0DD6" w:rsidRPr="007243C1" w:rsidRDefault="003A0DD6" w:rsidP="003A0DD6">
      <w:pPr>
        <w:spacing w:after="0" w:line="240" w:lineRule="auto"/>
        <w:jc w:val="both"/>
        <w:rPr>
          <w:rFonts w:ascii="Times New Roman" w:hAnsi="Times New Roman" w:cs="Times New Roman"/>
          <w:sz w:val="28"/>
          <w:szCs w:val="28"/>
        </w:rPr>
      </w:pPr>
      <w:r>
        <w:rPr>
          <w:rFonts w:ascii="Times New Roman" w:hAnsi="Times New Roman" w:cs="Times New Roman"/>
          <w:sz w:val="28"/>
        </w:rPr>
        <w:t>О</w:t>
      </w:r>
      <w:r w:rsidRPr="007243C1">
        <w:rPr>
          <w:rFonts w:ascii="Times New Roman" w:hAnsi="Times New Roman" w:cs="Times New Roman"/>
          <w:sz w:val="28"/>
          <w:szCs w:val="28"/>
        </w:rPr>
        <w:t>б утверждении муниципальной</w:t>
      </w:r>
      <w:r>
        <w:rPr>
          <w:rFonts w:ascii="Times New Roman" w:hAnsi="Times New Roman" w:cs="Times New Roman"/>
          <w:sz w:val="28"/>
          <w:szCs w:val="28"/>
        </w:rPr>
        <w:t xml:space="preserve"> </w:t>
      </w:r>
      <w:r w:rsidRPr="007243C1">
        <w:rPr>
          <w:rFonts w:ascii="Times New Roman" w:hAnsi="Times New Roman" w:cs="Times New Roman"/>
          <w:sz w:val="28"/>
          <w:szCs w:val="28"/>
        </w:rPr>
        <w:t>программы «Благоустройство Высокогорненского городского поселения</w:t>
      </w:r>
      <w:r w:rsidR="007C4E7D">
        <w:rPr>
          <w:rFonts w:ascii="Times New Roman" w:hAnsi="Times New Roman" w:cs="Times New Roman"/>
          <w:sz w:val="28"/>
          <w:szCs w:val="28"/>
        </w:rPr>
        <w:t xml:space="preserve"> Ванинского муниципального района Хабаровского края</w:t>
      </w:r>
      <w:r w:rsidRPr="007243C1">
        <w:rPr>
          <w:rFonts w:ascii="Times New Roman" w:hAnsi="Times New Roman" w:cs="Times New Roman"/>
          <w:sz w:val="28"/>
          <w:szCs w:val="28"/>
        </w:rPr>
        <w:t xml:space="preserve"> на 20</w:t>
      </w:r>
      <w:r w:rsidR="006B6F15">
        <w:rPr>
          <w:rFonts w:ascii="Times New Roman" w:hAnsi="Times New Roman" w:cs="Times New Roman"/>
          <w:sz w:val="28"/>
          <w:szCs w:val="28"/>
        </w:rPr>
        <w:t>21</w:t>
      </w:r>
      <w:r w:rsidRPr="007243C1">
        <w:rPr>
          <w:rFonts w:ascii="Times New Roman" w:hAnsi="Times New Roman" w:cs="Times New Roman"/>
          <w:sz w:val="28"/>
          <w:szCs w:val="28"/>
        </w:rPr>
        <w:t>-20</w:t>
      </w:r>
      <w:r w:rsidR="006B6F15">
        <w:rPr>
          <w:rFonts w:ascii="Times New Roman" w:hAnsi="Times New Roman" w:cs="Times New Roman"/>
          <w:sz w:val="28"/>
          <w:szCs w:val="28"/>
        </w:rPr>
        <w:t>25</w:t>
      </w:r>
      <w:r w:rsidRPr="007243C1">
        <w:rPr>
          <w:rFonts w:ascii="Times New Roman" w:hAnsi="Times New Roman" w:cs="Times New Roman"/>
          <w:sz w:val="28"/>
          <w:szCs w:val="28"/>
        </w:rPr>
        <w:t xml:space="preserve"> годы»</w:t>
      </w:r>
    </w:p>
    <w:p w:rsidR="003A0DD6" w:rsidRPr="007243C1" w:rsidRDefault="003A0DD6" w:rsidP="003A0DD6">
      <w:pPr>
        <w:spacing w:after="0" w:line="240" w:lineRule="auto"/>
        <w:ind w:left="284"/>
        <w:jc w:val="both"/>
        <w:rPr>
          <w:rFonts w:ascii="Times New Roman" w:hAnsi="Times New Roman" w:cs="Times New Roman"/>
          <w:sz w:val="28"/>
        </w:rPr>
      </w:pPr>
      <w:r w:rsidRPr="007243C1">
        <w:rPr>
          <w:rFonts w:ascii="Times New Roman" w:hAnsi="Times New Roman" w:cs="Times New Roman"/>
          <w:sz w:val="28"/>
        </w:rPr>
        <w:t xml:space="preserve">  </w:t>
      </w:r>
    </w:p>
    <w:p w:rsidR="003A0DD6" w:rsidRPr="007243C1" w:rsidRDefault="003A0DD6" w:rsidP="003A0DD6">
      <w:pPr>
        <w:spacing w:after="0" w:line="240" w:lineRule="auto"/>
        <w:ind w:firstLine="284"/>
        <w:jc w:val="both"/>
        <w:rPr>
          <w:rFonts w:ascii="Times New Roman" w:hAnsi="Times New Roman" w:cs="Times New Roman"/>
          <w:sz w:val="28"/>
        </w:rPr>
      </w:pPr>
      <w:r w:rsidRPr="007243C1">
        <w:rPr>
          <w:rFonts w:ascii="Times New Roman" w:hAnsi="Times New Roman" w:cs="Times New Roman"/>
          <w:sz w:val="28"/>
        </w:rPr>
        <w:t xml:space="preserve">        </w:t>
      </w:r>
      <w:proofErr w:type="gramStart"/>
      <w:r w:rsidRPr="007243C1">
        <w:rPr>
          <w:rFonts w:ascii="Times New Roman" w:hAnsi="Times New Roman" w:cs="Times New Roman"/>
          <w:sz w:val="28"/>
        </w:rPr>
        <w:t xml:space="preserve">В соответствии с Федеральным законом Российской Федерации от 06.10.2003 «№131-ФЗ «Об общих принципах организации местного самоуправления в Российской Федерации», </w:t>
      </w:r>
      <w:r>
        <w:rPr>
          <w:rFonts w:ascii="Times New Roman" w:hAnsi="Times New Roman" w:cs="Times New Roman"/>
          <w:sz w:val="28"/>
        </w:rPr>
        <w:t xml:space="preserve">Уставом Высокогорненского городского поселения </w:t>
      </w:r>
      <w:r w:rsidRPr="007243C1">
        <w:rPr>
          <w:rFonts w:ascii="Times New Roman" w:hAnsi="Times New Roman" w:cs="Times New Roman"/>
          <w:sz w:val="28"/>
        </w:rPr>
        <w:t>в целях совершенствование системы комплексного благоустройства, осуществление мероприятий по поддержанию порядка и санитарного состояния на территории Высокогорненского городского поселения, администрация Высокогорненского городского поселения</w:t>
      </w:r>
      <w:r w:rsidR="007C4E7D">
        <w:rPr>
          <w:rFonts w:ascii="Times New Roman" w:hAnsi="Times New Roman" w:cs="Times New Roman"/>
          <w:sz w:val="28"/>
        </w:rPr>
        <w:t xml:space="preserve"> Ванинского муниципального района Хабаровского края</w:t>
      </w:r>
      <w:proofErr w:type="gramEnd"/>
    </w:p>
    <w:p w:rsidR="003A0DD6" w:rsidRPr="007243C1" w:rsidRDefault="003A0DD6" w:rsidP="003A0DD6">
      <w:pPr>
        <w:spacing w:after="0" w:line="240" w:lineRule="auto"/>
        <w:ind w:left="284"/>
        <w:jc w:val="both"/>
        <w:rPr>
          <w:rFonts w:ascii="Times New Roman" w:hAnsi="Times New Roman" w:cs="Times New Roman"/>
          <w:sz w:val="28"/>
        </w:rPr>
      </w:pPr>
    </w:p>
    <w:p w:rsidR="003A0DD6" w:rsidRPr="007243C1" w:rsidRDefault="003A0DD6" w:rsidP="003A0DD6">
      <w:pPr>
        <w:spacing w:after="0" w:line="240" w:lineRule="auto"/>
        <w:jc w:val="both"/>
        <w:rPr>
          <w:rFonts w:ascii="Times New Roman" w:hAnsi="Times New Roman" w:cs="Times New Roman"/>
          <w:sz w:val="28"/>
        </w:rPr>
      </w:pPr>
      <w:r w:rsidRPr="007243C1">
        <w:rPr>
          <w:rFonts w:ascii="Times New Roman" w:hAnsi="Times New Roman" w:cs="Times New Roman"/>
          <w:sz w:val="28"/>
        </w:rPr>
        <w:t>ПОСТАНОВЛЯЕТ:</w:t>
      </w:r>
    </w:p>
    <w:p w:rsidR="003A0DD6" w:rsidRPr="007C4E7D" w:rsidRDefault="003A0DD6" w:rsidP="007C4E7D">
      <w:pPr>
        <w:pStyle w:val="a4"/>
        <w:numPr>
          <w:ilvl w:val="0"/>
          <w:numId w:val="1"/>
        </w:numPr>
        <w:spacing w:after="0" w:line="240" w:lineRule="auto"/>
        <w:ind w:left="0" w:firstLine="705"/>
        <w:jc w:val="both"/>
        <w:rPr>
          <w:rFonts w:ascii="Times New Roman" w:hAnsi="Times New Roman" w:cs="Times New Roman"/>
          <w:sz w:val="28"/>
          <w:szCs w:val="28"/>
        </w:rPr>
      </w:pPr>
      <w:r w:rsidRPr="007C4E7D">
        <w:rPr>
          <w:rFonts w:ascii="Times New Roman" w:hAnsi="Times New Roman" w:cs="Times New Roman"/>
          <w:sz w:val="28"/>
          <w:szCs w:val="28"/>
        </w:rPr>
        <w:t xml:space="preserve">Утвердить прилагаемую муниципальную программу «Благоустройство Высокогорненского городского поселения </w:t>
      </w:r>
      <w:r w:rsidR="007C4E7D" w:rsidRPr="007C4E7D">
        <w:rPr>
          <w:rFonts w:ascii="Times New Roman" w:hAnsi="Times New Roman" w:cs="Times New Roman"/>
          <w:sz w:val="28"/>
        </w:rPr>
        <w:t xml:space="preserve">Ванинского муниципального района Хабаровского края </w:t>
      </w:r>
      <w:r w:rsidRPr="007C4E7D">
        <w:rPr>
          <w:rFonts w:ascii="Times New Roman" w:hAnsi="Times New Roman" w:cs="Times New Roman"/>
          <w:sz w:val="28"/>
          <w:szCs w:val="28"/>
        </w:rPr>
        <w:t>на 20</w:t>
      </w:r>
      <w:r w:rsidR="006B6F15" w:rsidRPr="007C4E7D">
        <w:rPr>
          <w:rFonts w:ascii="Times New Roman" w:hAnsi="Times New Roman" w:cs="Times New Roman"/>
          <w:sz w:val="28"/>
          <w:szCs w:val="28"/>
        </w:rPr>
        <w:t>21</w:t>
      </w:r>
      <w:r w:rsidRPr="007C4E7D">
        <w:rPr>
          <w:rFonts w:ascii="Times New Roman" w:hAnsi="Times New Roman" w:cs="Times New Roman"/>
          <w:sz w:val="28"/>
          <w:szCs w:val="28"/>
        </w:rPr>
        <w:t>-202</w:t>
      </w:r>
      <w:r w:rsidR="006B6F15" w:rsidRPr="007C4E7D">
        <w:rPr>
          <w:rFonts w:ascii="Times New Roman" w:hAnsi="Times New Roman" w:cs="Times New Roman"/>
          <w:sz w:val="28"/>
          <w:szCs w:val="28"/>
        </w:rPr>
        <w:t>5</w:t>
      </w:r>
      <w:r w:rsidRPr="007C4E7D">
        <w:rPr>
          <w:rFonts w:ascii="Times New Roman" w:hAnsi="Times New Roman" w:cs="Times New Roman"/>
          <w:sz w:val="28"/>
          <w:szCs w:val="28"/>
        </w:rPr>
        <w:t xml:space="preserve"> годы».</w:t>
      </w:r>
    </w:p>
    <w:p w:rsidR="003A0DD6" w:rsidRPr="00185209" w:rsidRDefault="003A0DD6" w:rsidP="003A0DD6">
      <w:pPr>
        <w:pStyle w:val="a4"/>
        <w:numPr>
          <w:ilvl w:val="0"/>
          <w:numId w:val="1"/>
        </w:numPr>
        <w:spacing w:after="0" w:line="240" w:lineRule="auto"/>
        <w:ind w:left="0" w:firstLine="705"/>
        <w:jc w:val="both"/>
        <w:rPr>
          <w:rFonts w:ascii="Times New Roman" w:hAnsi="Times New Roman" w:cs="Times New Roman"/>
          <w:sz w:val="28"/>
        </w:rPr>
      </w:pPr>
      <w:r w:rsidRPr="00185209">
        <w:rPr>
          <w:rFonts w:ascii="Times New Roman" w:hAnsi="Times New Roman" w:cs="Times New Roman"/>
          <w:sz w:val="28"/>
        </w:rPr>
        <w:t xml:space="preserve">Ежегодно предоставлять главе администрации Высокогорненского городского поселения Ванинского муниципального района Хабаровского края отчет об оценке эффективности реализации Программы в срок до 20 марта года, следующего за </w:t>
      </w:r>
      <w:proofErr w:type="gramStart"/>
      <w:r w:rsidRPr="00185209">
        <w:rPr>
          <w:rFonts w:ascii="Times New Roman" w:hAnsi="Times New Roman" w:cs="Times New Roman"/>
          <w:sz w:val="28"/>
        </w:rPr>
        <w:t>отчетным</w:t>
      </w:r>
      <w:proofErr w:type="gramEnd"/>
      <w:r w:rsidRPr="00185209">
        <w:rPr>
          <w:rFonts w:ascii="Times New Roman" w:hAnsi="Times New Roman" w:cs="Times New Roman"/>
          <w:sz w:val="28"/>
        </w:rPr>
        <w:t>.</w:t>
      </w:r>
    </w:p>
    <w:p w:rsidR="003A0DD6" w:rsidRPr="00185209" w:rsidRDefault="007C4E7D" w:rsidP="007C4E7D">
      <w:pPr>
        <w:spacing w:after="0" w:line="240" w:lineRule="auto"/>
        <w:ind w:firstLine="705"/>
        <w:jc w:val="both"/>
        <w:rPr>
          <w:rFonts w:ascii="Times New Roman" w:hAnsi="Times New Roman" w:cs="Times New Roman"/>
          <w:sz w:val="28"/>
        </w:rPr>
      </w:pPr>
      <w:r>
        <w:rPr>
          <w:rFonts w:ascii="Times New Roman" w:hAnsi="Times New Roman" w:cs="Times New Roman"/>
          <w:sz w:val="28"/>
        </w:rPr>
        <w:t xml:space="preserve">3. </w:t>
      </w:r>
      <w:r w:rsidR="003A0DD6" w:rsidRPr="00185209">
        <w:rPr>
          <w:rFonts w:ascii="Times New Roman" w:hAnsi="Times New Roman" w:cs="Times New Roman"/>
          <w:sz w:val="28"/>
        </w:rPr>
        <w:t xml:space="preserve">Опубликовать настоящее постановление в Сборнике муниципальных правовых актов Высокогорненского городского поселения </w:t>
      </w:r>
      <w:r>
        <w:rPr>
          <w:rFonts w:ascii="Times New Roman" w:hAnsi="Times New Roman" w:cs="Times New Roman"/>
          <w:sz w:val="28"/>
        </w:rPr>
        <w:t xml:space="preserve">Ванинского муниципального района Хабаровского края </w:t>
      </w:r>
      <w:r w:rsidR="003A0DD6" w:rsidRPr="00185209">
        <w:rPr>
          <w:rFonts w:ascii="Times New Roman" w:hAnsi="Times New Roman" w:cs="Times New Roman"/>
          <w:sz w:val="28"/>
        </w:rPr>
        <w:t>и разместить на официальном сайте администрации Высокогорненского городского поселения Ванинского муниципального района Хабаровского края в</w:t>
      </w:r>
      <w:r>
        <w:rPr>
          <w:rFonts w:ascii="Times New Roman" w:hAnsi="Times New Roman" w:cs="Times New Roman"/>
          <w:sz w:val="28"/>
        </w:rPr>
        <w:t xml:space="preserve"> информационно-телекоммуникационной сети</w:t>
      </w:r>
      <w:r w:rsidR="003A0DD6" w:rsidRPr="00185209">
        <w:rPr>
          <w:rFonts w:ascii="Times New Roman" w:hAnsi="Times New Roman" w:cs="Times New Roman"/>
          <w:sz w:val="28"/>
        </w:rPr>
        <w:t xml:space="preserve"> </w:t>
      </w:r>
      <w:r>
        <w:rPr>
          <w:rFonts w:ascii="Times New Roman" w:hAnsi="Times New Roman" w:cs="Times New Roman"/>
          <w:sz w:val="28"/>
        </w:rPr>
        <w:t>«</w:t>
      </w:r>
      <w:r w:rsidR="003A0DD6" w:rsidRPr="00185209">
        <w:rPr>
          <w:rFonts w:ascii="Times New Roman" w:hAnsi="Times New Roman" w:cs="Times New Roman"/>
          <w:sz w:val="28"/>
        </w:rPr>
        <w:t>Интернет</w:t>
      </w:r>
      <w:r>
        <w:rPr>
          <w:rFonts w:ascii="Times New Roman" w:hAnsi="Times New Roman" w:cs="Times New Roman"/>
          <w:sz w:val="28"/>
        </w:rPr>
        <w:t>»</w:t>
      </w:r>
      <w:r w:rsidR="003A0DD6" w:rsidRPr="00185209">
        <w:rPr>
          <w:rFonts w:ascii="Times New Roman" w:hAnsi="Times New Roman" w:cs="Times New Roman"/>
          <w:sz w:val="28"/>
        </w:rPr>
        <w:t>.</w:t>
      </w:r>
    </w:p>
    <w:p w:rsidR="003A0DD6" w:rsidRPr="007243C1" w:rsidRDefault="003A0DD6" w:rsidP="003A0DD6">
      <w:pPr>
        <w:spacing w:after="0" w:line="240" w:lineRule="auto"/>
        <w:jc w:val="both"/>
        <w:rPr>
          <w:rFonts w:ascii="Times New Roman" w:hAnsi="Times New Roman" w:cs="Times New Roman"/>
          <w:sz w:val="28"/>
        </w:rPr>
      </w:pPr>
      <w:r>
        <w:rPr>
          <w:rFonts w:ascii="Times New Roman" w:hAnsi="Times New Roman" w:cs="Times New Roman"/>
          <w:sz w:val="28"/>
        </w:rPr>
        <w:tab/>
        <w:t>4</w:t>
      </w:r>
      <w:r w:rsidRPr="007243C1">
        <w:rPr>
          <w:rFonts w:ascii="Times New Roman" w:hAnsi="Times New Roman" w:cs="Times New Roman"/>
          <w:sz w:val="28"/>
        </w:rPr>
        <w:t>.</w:t>
      </w:r>
      <w:r>
        <w:rPr>
          <w:rFonts w:ascii="Times New Roman" w:hAnsi="Times New Roman" w:cs="Times New Roman"/>
          <w:sz w:val="28"/>
        </w:rPr>
        <w:t xml:space="preserve"> </w:t>
      </w:r>
      <w:r w:rsidRPr="007243C1">
        <w:rPr>
          <w:rFonts w:ascii="Times New Roman" w:hAnsi="Times New Roman" w:cs="Times New Roman"/>
          <w:sz w:val="28"/>
        </w:rPr>
        <w:t>Контроль за выполнением настоящего постановления оставляю за собой.</w:t>
      </w:r>
    </w:p>
    <w:p w:rsidR="003A0DD6" w:rsidRPr="007243C1" w:rsidRDefault="003A0DD6" w:rsidP="003A0DD6">
      <w:pPr>
        <w:spacing w:after="0" w:line="240" w:lineRule="auto"/>
        <w:ind w:firstLine="284"/>
        <w:jc w:val="both"/>
        <w:rPr>
          <w:rFonts w:ascii="Times New Roman" w:hAnsi="Times New Roman" w:cs="Times New Roman"/>
          <w:sz w:val="28"/>
          <w:szCs w:val="28"/>
        </w:rPr>
      </w:pPr>
      <w:r w:rsidRPr="007243C1">
        <w:rPr>
          <w:rFonts w:ascii="Times New Roman" w:hAnsi="Times New Roman" w:cs="Times New Roman"/>
          <w:sz w:val="28"/>
        </w:rPr>
        <w:tab/>
      </w:r>
      <w:r>
        <w:rPr>
          <w:rFonts w:ascii="Times New Roman" w:hAnsi="Times New Roman" w:cs="Times New Roman"/>
          <w:sz w:val="28"/>
        </w:rPr>
        <w:t>5</w:t>
      </w:r>
      <w:r w:rsidRPr="007243C1">
        <w:rPr>
          <w:rFonts w:ascii="Times New Roman" w:hAnsi="Times New Roman" w:cs="Times New Roman"/>
          <w:sz w:val="28"/>
        </w:rPr>
        <w:t xml:space="preserve">. </w:t>
      </w:r>
      <w:r>
        <w:rPr>
          <w:rFonts w:ascii="Times New Roman" w:hAnsi="Times New Roman" w:cs="Times New Roman"/>
          <w:sz w:val="28"/>
        </w:rPr>
        <w:t>Настоящее п</w:t>
      </w:r>
      <w:r w:rsidRPr="007243C1">
        <w:rPr>
          <w:rFonts w:ascii="Times New Roman" w:hAnsi="Times New Roman" w:cs="Times New Roman"/>
          <w:sz w:val="28"/>
        </w:rPr>
        <w:t xml:space="preserve">остановление вступает в силу </w:t>
      </w:r>
      <w:r w:rsidRPr="007243C1">
        <w:rPr>
          <w:rFonts w:ascii="Times New Roman" w:hAnsi="Times New Roman" w:cs="Times New Roman"/>
          <w:sz w:val="28"/>
          <w:szCs w:val="28"/>
        </w:rPr>
        <w:t>после</w:t>
      </w:r>
      <w:r w:rsidR="00B3234D">
        <w:rPr>
          <w:rFonts w:ascii="Times New Roman" w:hAnsi="Times New Roman" w:cs="Times New Roman"/>
          <w:sz w:val="28"/>
          <w:szCs w:val="28"/>
        </w:rPr>
        <w:t xml:space="preserve"> его официального опубликования, но не ранее 01.01.2021 года</w:t>
      </w:r>
      <w:r w:rsidRPr="007243C1">
        <w:rPr>
          <w:rFonts w:ascii="Times New Roman" w:hAnsi="Times New Roman" w:cs="Times New Roman"/>
          <w:sz w:val="28"/>
          <w:szCs w:val="28"/>
        </w:rPr>
        <w:t>.</w:t>
      </w:r>
    </w:p>
    <w:p w:rsidR="003A0DD6" w:rsidRPr="007243C1" w:rsidRDefault="003A0DD6" w:rsidP="003A0DD6">
      <w:pPr>
        <w:spacing w:after="0" w:line="240" w:lineRule="auto"/>
        <w:ind w:left="284"/>
        <w:jc w:val="both"/>
        <w:rPr>
          <w:rFonts w:ascii="Times New Roman" w:hAnsi="Times New Roman" w:cs="Times New Roman"/>
          <w:sz w:val="28"/>
        </w:rPr>
      </w:pPr>
      <w:r w:rsidRPr="007243C1">
        <w:rPr>
          <w:rFonts w:ascii="Times New Roman" w:hAnsi="Times New Roman" w:cs="Times New Roman"/>
          <w:sz w:val="28"/>
        </w:rPr>
        <w:t xml:space="preserve">                </w:t>
      </w:r>
    </w:p>
    <w:p w:rsidR="003A0DD6" w:rsidRPr="007243C1" w:rsidRDefault="003A0DD6" w:rsidP="003A0DD6">
      <w:pPr>
        <w:spacing w:after="0" w:line="240" w:lineRule="auto"/>
        <w:ind w:left="426" w:firstLine="294"/>
        <w:jc w:val="both"/>
        <w:rPr>
          <w:rFonts w:ascii="Times New Roman" w:hAnsi="Times New Roman" w:cs="Times New Roman"/>
          <w:sz w:val="28"/>
        </w:rPr>
      </w:pPr>
    </w:p>
    <w:p w:rsidR="003A0DD6" w:rsidRDefault="003A0DD6" w:rsidP="003A0DD6">
      <w:pPr>
        <w:spacing w:after="0" w:line="240" w:lineRule="auto"/>
        <w:jc w:val="both"/>
        <w:rPr>
          <w:rFonts w:ascii="Times New Roman" w:hAnsi="Times New Roman" w:cs="Times New Roman"/>
          <w:sz w:val="28"/>
        </w:rPr>
      </w:pPr>
      <w:r w:rsidRPr="007243C1">
        <w:rPr>
          <w:rFonts w:ascii="Times New Roman" w:hAnsi="Times New Roman" w:cs="Times New Roman"/>
          <w:sz w:val="28"/>
        </w:rPr>
        <w:t xml:space="preserve">Глава городского поселения                                                       </w:t>
      </w:r>
      <w:r>
        <w:rPr>
          <w:rFonts w:ascii="Times New Roman" w:hAnsi="Times New Roman" w:cs="Times New Roman"/>
          <w:sz w:val="28"/>
        </w:rPr>
        <w:t>Т.В.</w:t>
      </w:r>
      <w:r w:rsidR="006B6F15">
        <w:rPr>
          <w:rFonts w:ascii="Times New Roman" w:hAnsi="Times New Roman" w:cs="Times New Roman"/>
          <w:sz w:val="28"/>
        </w:rPr>
        <w:t xml:space="preserve"> </w:t>
      </w:r>
      <w:r>
        <w:rPr>
          <w:rFonts w:ascii="Times New Roman" w:hAnsi="Times New Roman" w:cs="Times New Roman"/>
          <w:sz w:val="28"/>
        </w:rPr>
        <w:t>Гребен</w:t>
      </w:r>
      <w:r w:rsidRPr="007243C1">
        <w:rPr>
          <w:rFonts w:ascii="Times New Roman" w:hAnsi="Times New Roman" w:cs="Times New Roman"/>
          <w:sz w:val="28"/>
        </w:rPr>
        <w:t xml:space="preserve">юк   </w:t>
      </w:r>
    </w:p>
    <w:p w:rsidR="003A0DD6" w:rsidRDefault="003A0DD6" w:rsidP="003A0DD6">
      <w:pPr>
        <w:spacing w:after="0" w:line="240" w:lineRule="auto"/>
        <w:jc w:val="both"/>
        <w:rPr>
          <w:rFonts w:ascii="Times New Roman" w:hAnsi="Times New Roman" w:cs="Times New Roman"/>
          <w:sz w:val="28"/>
        </w:rPr>
      </w:pPr>
    </w:p>
    <w:p w:rsidR="003A0DD6" w:rsidRDefault="003A0DD6" w:rsidP="003A0DD6">
      <w:pPr>
        <w:spacing w:after="0" w:line="240" w:lineRule="auto"/>
        <w:jc w:val="both"/>
        <w:rPr>
          <w:rFonts w:ascii="Times New Roman" w:hAnsi="Times New Roman" w:cs="Times New Roman"/>
          <w:sz w:val="28"/>
        </w:rPr>
      </w:pPr>
    </w:p>
    <w:p w:rsidR="003A0DD6" w:rsidRDefault="003A0DD6" w:rsidP="003A0DD6">
      <w:pPr>
        <w:spacing w:after="0" w:line="240" w:lineRule="auto"/>
        <w:jc w:val="both"/>
        <w:rPr>
          <w:rFonts w:ascii="Times New Roman" w:hAnsi="Times New Roman" w:cs="Times New Roman"/>
          <w:sz w:val="24"/>
          <w:szCs w:val="24"/>
        </w:rPr>
      </w:pPr>
      <w:r w:rsidRPr="007243C1">
        <w:rPr>
          <w:rFonts w:ascii="Times New Roman" w:hAnsi="Times New Roman" w:cs="Times New Roman"/>
          <w:sz w:val="28"/>
        </w:rPr>
        <w:t xml:space="preserve"> </w:t>
      </w:r>
      <w:r w:rsidRPr="007243C1">
        <w:rPr>
          <w:rFonts w:ascii="Times New Roman" w:hAnsi="Times New Roman" w:cs="Times New Roman"/>
          <w:sz w:val="24"/>
          <w:szCs w:val="24"/>
        </w:rPr>
        <w:t xml:space="preserve">          </w:t>
      </w:r>
    </w:p>
    <w:p w:rsidR="007C4E7D" w:rsidRDefault="007C4E7D" w:rsidP="003A0DD6">
      <w:pPr>
        <w:spacing w:after="0" w:line="240" w:lineRule="auto"/>
        <w:jc w:val="both"/>
        <w:rPr>
          <w:rFonts w:ascii="Times New Roman" w:hAnsi="Times New Roman" w:cs="Times New Roman"/>
          <w:sz w:val="24"/>
          <w:szCs w:val="24"/>
        </w:rPr>
      </w:pPr>
    </w:p>
    <w:p w:rsidR="003A0DD6" w:rsidRPr="007243C1" w:rsidRDefault="003A0DD6" w:rsidP="003A0DD6">
      <w:pPr>
        <w:spacing w:after="0" w:line="240" w:lineRule="auto"/>
        <w:jc w:val="both"/>
        <w:rPr>
          <w:rFonts w:ascii="Times New Roman" w:hAnsi="Times New Roman" w:cs="Times New Roman"/>
          <w:sz w:val="24"/>
          <w:szCs w:val="24"/>
        </w:rPr>
      </w:pPr>
    </w:p>
    <w:p w:rsidR="003A0DD6" w:rsidRDefault="003A0DD6" w:rsidP="003A0DD6">
      <w:pPr>
        <w:spacing w:after="0" w:line="240" w:lineRule="auto"/>
        <w:jc w:val="right"/>
        <w:rPr>
          <w:rFonts w:ascii="Times New Roman" w:hAnsi="Times New Roman" w:cs="Times New Roman"/>
          <w:sz w:val="28"/>
          <w:szCs w:val="28"/>
        </w:rPr>
      </w:pPr>
      <w:r>
        <w:rPr>
          <w:sz w:val="24"/>
          <w:szCs w:val="24"/>
        </w:rPr>
        <w:t xml:space="preserve">                                                                                            </w:t>
      </w:r>
      <w:r>
        <w:t xml:space="preserve">           </w:t>
      </w:r>
      <w:r>
        <w:rPr>
          <w:rFonts w:ascii="Times New Roman" w:hAnsi="Times New Roman" w:cs="Times New Roman"/>
          <w:sz w:val="28"/>
          <w:szCs w:val="28"/>
        </w:rPr>
        <w:t>Пр</w:t>
      </w:r>
      <w:r w:rsidRPr="004310E2">
        <w:rPr>
          <w:rFonts w:ascii="Times New Roman" w:hAnsi="Times New Roman" w:cs="Times New Roman"/>
          <w:sz w:val="28"/>
          <w:szCs w:val="28"/>
        </w:rPr>
        <w:t>иложение</w:t>
      </w:r>
    </w:p>
    <w:p w:rsidR="003A0DD6" w:rsidRDefault="004C7FD4" w:rsidP="003A0D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w:t>
      </w:r>
      <w:r w:rsidR="003A0DD6">
        <w:rPr>
          <w:rFonts w:ascii="Times New Roman" w:hAnsi="Times New Roman" w:cs="Times New Roman"/>
          <w:sz w:val="28"/>
          <w:szCs w:val="28"/>
        </w:rPr>
        <w:t>тверждена</w:t>
      </w:r>
      <w:r w:rsidR="003A0DD6" w:rsidRPr="004310E2">
        <w:rPr>
          <w:rFonts w:ascii="Times New Roman" w:hAnsi="Times New Roman" w:cs="Times New Roman"/>
          <w:sz w:val="28"/>
          <w:szCs w:val="28"/>
        </w:rPr>
        <w:t xml:space="preserve"> </w:t>
      </w:r>
      <w:r w:rsidR="007C4E7D">
        <w:rPr>
          <w:rFonts w:ascii="Times New Roman" w:hAnsi="Times New Roman" w:cs="Times New Roman"/>
          <w:sz w:val="28"/>
          <w:szCs w:val="28"/>
        </w:rPr>
        <w:t>постановлением</w:t>
      </w:r>
    </w:p>
    <w:p w:rsidR="007C4E7D" w:rsidRPr="004310E2" w:rsidRDefault="003A0DD6" w:rsidP="007C4E7D">
      <w:pPr>
        <w:spacing w:after="0" w:line="240" w:lineRule="auto"/>
        <w:jc w:val="right"/>
        <w:rPr>
          <w:rFonts w:ascii="Times New Roman" w:hAnsi="Times New Roman" w:cs="Times New Roman"/>
          <w:sz w:val="28"/>
          <w:szCs w:val="28"/>
        </w:rPr>
      </w:pPr>
      <w:r w:rsidRPr="004310E2">
        <w:rPr>
          <w:rFonts w:ascii="Times New Roman" w:hAnsi="Times New Roman" w:cs="Times New Roman"/>
          <w:sz w:val="28"/>
          <w:szCs w:val="28"/>
        </w:rPr>
        <w:t xml:space="preserve">                                                                        администрации</w:t>
      </w:r>
      <w:r w:rsidR="007C4E7D">
        <w:rPr>
          <w:rFonts w:ascii="Times New Roman" w:hAnsi="Times New Roman" w:cs="Times New Roman"/>
          <w:sz w:val="28"/>
          <w:szCs w:val="28"/>
        </w:rPr>
        <w:t xml:space="preserve"> В</w:t>
      </w:r>
      <w:r w:rsidR="007C4E7D" w:rsidRPr="004310E2">
        <w:rPr>
          <w:rFonts w:ascii="Times New Roman" w:hAnsi="Times New Roman" w:cs="Times New Roman"/>
          <w:sz w:val="28"/>
          <w:szCs w:val="28"/>
        </w:rPr>
        <w:t>ысокогорненского</w:t>
      </w:r>
    </w:p>
    <w:p w:rsidR="003A0DD6" w:rsidRDefault="003A0DD6" w:rsidP="003A0DD6">
      <w:pPr>
        <w:spacing w:after="0" w:line="240" w:lineRule="auto"/>
        <w:jc w:val="right"/>
        <w:rPr>
          <w:rFonts w:ascii="Times New Roman" w:hAnsi="Times New Roman" w:cs="Times New Roman"/>
          <w:sz w:val="28"/>
          <w:szCs w:val="28"/>
        </w:rPr>
      </w:pPr>
      <w:r w:rsidRPr="004310E2">
        <w:rPr>
          <w:rFonts w:ascii="Times New Roman" w:hAnsi="Times New Roman" w:cs="Times New Roman"/>
          <w:sz w:val="28"/>
          <w:szCs w:val="28"/>
        </w:rPr>
        <w:t xml:space="preserve">                                                                        городского поселения</w:t>
      </w:r>
      <w:r w:rsidR="007C4E7D">
        <w:rPr>
          <w:rFonts w:ascii="Times New Roman" w:hAnsi="Times New Roman" w:cs="Times New Roman"/>
          <w:sz w:val="28"/>
          <w:szCs w:val="28"/>
        </w:rPr>
        <w:t xml:space="preserve"> Ванинского</w:t>
      </w:r>
    </w:p>
    <w:p w:rsidR="007C4E7D" w:rsidRDefault="007C4E7D" w:rsidP="003A0D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7C4E7D" w:rsidRPr="004310E2" w:rsidRDefault="007C4E7D" w:rsidP="003A0D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Хабаровского края</w:t>
      </w:r>
    </w:p>
    <w:p w:rsidR="003A0DD6" w:rsidRDefault="003A0DD6" w:rsidP="003A0DD6">
      <w:pPr>
        <w:spacing w:after="0" w:line="240" w:lineRule="auto"/>
        <w:jc w:val="right"/>
        <w:rPr>
          <w:rFonts w:ascii="Times New Roman" w:hAnsi="Times New Roman" w:cs="Times New Roman"/>
          <w:sz w:val="28"/>
          <w:szCs w:val="28"/>
        </w:rPr>
      </w:pPr>
      <w:r w:rsidRPr="004310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10E2">
        <w:rPr>
          <w:rFonts w:ascii="Times New Roman" w:hAnsi="Times New Roman" w:cs="Times New Roman"/>
          <w:sz w:val="28"/>
          <w:szCs w:val="28"/>
        </w:rPr>
        <w:t xml:space="preserve">от </w:t>
      </w:r>
      <w:r w:rsidR="004C7FD4">
        <w:rPr>
          <w:rFonts w:ascii="Times New Roman" w:hAnsi="Times New Roman" w:cs="Times New Roman"/>
          <w:sz w:val="28"/>
          <w:szCs w:val="28"/>
        </w:rPr>
        <w:t>05.11.2020</w:t>
      </w:r>
      <w:r>
        <w:rPr>
          <w:rFonts w:ascii="Times New Roman" w:hAnsi="Times New Roman" w:cs="Times New Roman"/>
          <w:sz w:val="28"/>
          <w:szCs w:val="28"/>
        </w:rPr>
        <w:t xml:space="preserve"> № </w:t>
      </w:r>
      <w:r w:rsidR="004C7FD4">
        <w:rPr>
          <w:rFonts w:ascii="Times New Roman" w:hAnsi="Times New Roman" w:cs="Times New Roman"/>
          <w:sz w:val="28"/>
          <w:szCs w:val="28"/>
        </w:rPr>
        <w:t xml:space="preserve"> 207</w:t>
      </w:r>
    </w:p>
    <w:p w:rsidR="003A0DD6" w:rsidRDefault="003A0DD6" w:rsidP="003A0DD6">
      <w:pPr>
        <w:spacing w:after="0" w:line="240" w:lineRule="auto"/>
        <w:jc w:val="right"/>
        <w:rPr>
          <w:rFonts w:ascii="Times New Roman" w:hAnsi="Times New Roman" w:cs="Times New Roman"/>
          <w:sz w:val="28"/>
          <w:szCs w:val="28"/>
        </w:rPr>
      </w:pPr>
    </w:p>
    <w:p w:rsidR="003A0DD6" w:rsidRPr="00BB0A87" w:rsidRDefault="003A0DD6" w:rsidP="003A0DD6">
      <w:pPr>
        <w:spacing w:after="0" w:line="240" w:lineRule="auto"/>
        <w:jc w:val="center"/>
        <w:rPr>
          <w:rFonts w:ascii="Times New Roman" w:hAnsi="Times New Roman" w:cs="Times New Roman"/>
          <w:b/>
          <w:sz w:val="28"/>
          <w:szCs w:val="28"/>
        </w:rPr>
      </w:pPr>
      <w:r w:rsidRPr="00BB0A87">
        <w:rPr>
          <w:rFonts w:ascii="Times New Roman" w:hAnsi="Times New Roman" w:cs="Times New Roman"/>
          <w:b/>
          <w:sz w:val="28"/>
          <w:szCs w:val="28"/>
        </w:rPr>
        <w:t>МУНИЦИПАЛЬНАЯ ЦЕЛЕВАЯ ПРОГРАММА</w:t>
      </w:r>
    </w:p>
    <w:p w:rsidR="003A0DD6" w:rsidRPr="00BB0A87" w:rsidRDefault="003A0DD6" w:rsidP="003A0DD6">
      <w:pPr>
        <w:spacing w:after="0" w:line="240" w:lineRule="auto"/>
        <w:jc w:val="center"/>
        <w:rPr>
          <w:rFonts w:ascii="Times New Roman" w:hAnsi="Times New Roman" w:cs="Times New Roman"/>
          <w:b/>
          <w:sz w:val="28"/>
          <w:szCs w:val="28"/>
        </w:rPr>
      </w:pPr>
      <w:r w:rsidRPr="00BB0A87">
        <w:rPr>
          <w:rFonts w:ascii="Times New Roman" w:hAnsi="Times New Roman" w:cs="Times New Roman"/>
          <w:b/>
          <w:sz w:val="28"/>
          <w:szCs w:val="28"/>
        </w:rPr>
        <w:t>«БЛАГОУСТРОЙСТВО ВЫСОКОГОРНЕНСКОГО ГОРОДСКОГО ПОСЕЛЕНИЯ</w:t>
      </w:r>
      <w:r w:rsidR="007C4E7D">
        <w:rPr>
          <w:rFonts w:ascii="Times New Roman" w:hAnsi="Times New Roman" w:cs="Times New Roman"/>
          <w:b/>
          <w:sz w:val="28"/>
          <w:szCs w:val="28"/>
        </w:rPr>
        <w:t xml:space="preserve"> ВАНИНСКОГО МУНИЦИПАЛЬНОГО РАЙОНА ХАБАРОВСКОГО КРАЯ</w:t>
      </w:r>
      <w:r w:rsidRPr="00BB0A87">
        <w:rPr>
          <w:rFonts w:ascii="Times New Roman" w:hAnsi="Times New Roman" w:cs="Times New Roman"/>
          <w:b/>
          <w:sz w:val="28"/>
          <w:szCs w:val="28"/>
        </w:rPr>
        <w:t xml:space="preserve"> НА 20</w:t>
      </w:r>
      <w:r w:rsidR="006B6F15">
        <w:rPr>
          <w:rFonts w:ascii="Times New Roman" w:hAnsi="Times New Roman" w:cs="Times New Roman"/>
          <w:b/>
          <w:sz w:val="28"/>
          <w:szCs w:val="28"/>
        </w:rPr>
        <w:t>21</w:t>
      </w:r>
      <w:r w:rsidRPr="00BB0A87">
        <w:rPr>
          <w:rFonts w:ascii="Times New Roman" w:hAnsi="Times New Roman" w:cs="Times New Roman"/>
          <w:b/>
          <w:sz w:val="28"/>
          <w:szCs w:val="28"/>
        </w:rPr>
        <w:t>-20</w:t>
      </w:r>
      <w:r>
        <w:rPr>
          <w:rFonts w:ascii="Times New Roman" w:hAnsi="Times New Roman" w:cs="Times New Roman"/>
          <w:b/>
          <w:sz w:val="28"/>
          <w:szCs w:val="28"/>
        </w:rPr>
        <w:t>2</w:t>
      </w:r>
      <w:r w:rsidR="006B6F15">
        <w:rPr>
          <w:rFonts w:ascii="Times New Roman" w:hAnsi="Times New Roman" w:cs="Times New Roman"/>
          <w:b/>
          <w:sz w:val="28"/>
          <w:szCs w:val="28"/>
        </w:rPr>
        <w:t>5</w:t>
      </w:r>
      <w:r w:rsidRPr="00BB0A87">
        <w:rPr>
          <w:rFonts w:ascii="Times New Roman" w:hAnsi="Times New Roman" w:cs="Times New Roman"/>
          <w:b/>
          <w:sz w:val="28"/>
          <w:szCs w:val="28"/>
        </w:rPr>
        <w:t xml:space="preserve"> ГОДЫ»</w:t>
      </w: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center"/>
        <w:rPr>
          <w:rFonts w:ascii="Times New Roman" w:hAnsi="Times New Roman" w:cs="Times New Roman"/>
          <w:sz w:val="28"/>
          <w:szCs w:val="28"/>
        </w:rPr>
      </w:pPr>
      <w:r w:rsidRPr="007C4E7D">
        <w:rPr>
          <w:rFonts w:ascii="Times New Roman" w:hAnsi="Times New Roman" w:cs="Times New Roman"/>
          <w:b/>
          <w:sz w:val="28"/>
          <w:szCs w:val="28"/>
        </w:rPr>
        <w:t>1.Паспорт программы</w:t>
      </w:r>
    </w:p>
    <w:tbl>
      <w:tblPr>
        <w:tblStyle w:val="a3"/>
        <w:tblW w:w="9570" w:type="dxa"/>
        <w:tblLook w:val="04A0" w:firstRow="1" w:lastRow="0" w:firstColumn="1" w:lastColumn="0" w:noHBand="0" w:noVBand="1"/>
      </w:tblPr>
      <w:tblGrid>
        <w:gridCol w:w="2211"/>
        <w:gridCol w:w="7359"/>
      </w:tblGrid>
      <w:tr w:rsidR="003A0DD6" w:rsidRPr="007C4E7D" w:rsidTr="00287F0B">
        <w:tc>
          <w:tcPr>
            <w:tcW w:w="2093"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Наименование программы</w:t>
            </w:r>
          </w:p>
        </w:tc>
        <w:tc>
          <w:tcPr>
            <w:tcW w:w="7477"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xml:space="preserve">Муниципальная целевая программа «Благоустройство Высокогорненского городского поселения </w:t>
            </w:r>
            <w:r w:rsidR="007C4E7D">
              <w:rPr>
                <w:rFonts w:ascii="Times New Roman" w:hAnsi="Times New Roman" w:cs="Times New Roman"/>
                <w:sz w:val="28"/>
                <w:szCs w:val="28"/>
              </w:rPr>
              <w:t xml:space="preserve">Ванинского муниципального района Хабаровского края </w:t>
            </w:r>
            <w:r w:rsidRPr="007C4E7D">
              <w:rPr>
                <w:rFonts w:ascii="Times New Roman" w:hAnsi="Times New Roman" w:cs="Times New Roman"/>
                <w:sz w:val="28"/>
                <w:szCs w:val="28"/>
              </w:rPr>
              <w:t>на 2018-2022 годы» (далее-Программа)</w:t>
            </w:r>
          </w:p>
        </w:tc>
      </w:tr>
      <w:tr w:rsidR="003A0DD6" w:rsidRPr="007C4E7D" w:rsidTr="00287F0B">
        <w:tc>
          <w:tcPr>
            <w:tcW w:w="2093"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Основание для разработки программы</w:t>
            </w:r>
          </w:p>
        </w:tc>
        <w:tc>
          <w:tcPr>
            <w:tcW w:w="7477"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Гражданский кодекс Российской Федерации, Бюджетный кодекс, Федеральный закон от 06.10.2003 №131-ФЗ «Об общих принципах организации местного самоуправления в Российской Федерации»</w:t>
            </w:r>
          </w:p>
        </w:tc>
      </w:tr>
      <w:tr w:rsidR="003A0DD6" w:rsidRPr="007C4E7D" w:rsidTr="00287F0B">
        <w:tc>
          <w:tcPr>
            <w:tcW w:w="2093"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Заказчик программы</w:t>
            </w:r>
          </w:p>
        </w:tc>
        <w:tc>
          <w:tcPr>
            <w:tcW w:w="7477"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Администрация Высокогорненского городского поселения Ванинского муниципального района Хабаровского края</w:t>
            </w:r>
          </w:p>
        </w:tc>
      </w:tr>
      <w:tr w:rsidR="003A0DD6" w:rsidRPr="007C4E7D" w:rsidTr="00287F0B">
        <w:tc>
          <w:tcPr>
            <w:tcW w:w="2093"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Разработчик программы</w:t>
            </w:r>
          </w:p>
        </w:tc>
        <w:tc>
          <w:tcPr>
            <w:tcW w:w="7477"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Администрация Высокогорненского городского поселения Ванинского муниципального района Хабаровского края</w:t>
            </w:r>
          </w:p>
        </w:tc>
      </w:tr>
      <w:tr w:rsidR="003A0DD6" w:rsidRPr="007C4E7D" w:rsidTr="00287F0B">
        <w:tc>
          <w:tcPr>
            <w:tcW w:w="2093"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Цели и задачи программы</w:t>
            </w:r>
          </w:p>
        </w:tc>
        <w:tc>
          <w:tcPr>
            <w:tcW w:w="7477"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Цель программы:</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совершенствование системы комплексного благоустройства, осуществление мероприятий по поддержанию порядка и санитарного состояния на территории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повышение уровня внешнего благоустройства и санитарного содержания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xml:space="preserve">- совершенствование </w:t>
            </w:r>
            <w:proofErr w:type="gramStart"/>
            <w:r w:rsidRPr="007C4E7D">
              <w:rPr>
                <w:rFonts w:ascii="Times New Roman" w:hAnsi="Times New Roman" w:cs="Times New Roman"/>
                <w:sz w:val="28"/>
                <w:szCs w:val="28"/>
              </w:rPr>
              <w:t>эстетического вида</w:t>
            </w:r>
            <w:proofErr w:type="gramEnd"/>
            <w:r w:rsidRPr="007C4E7D">
              <w:rPr>
                <w:rFonts w:ascii="Times New Roman" w:hAnsi="Times New Roman" w:cs="Times New Roman"/>
                <w:sz w:val="28"/>
                <w:szCs w:val="28"/>
              </w:rPr>
              <w:t xml:space="preserve">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активизации работ по благоустройству территории поселения в границах населенных пунктов;</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восстановление и сохранение зеленых зон;</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повышение общего уровня благоустройства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улучшение содержания мест захоронения расположенных на территории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Задачи программы:</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xml:space="preserve">- приведение в качественное состояние элементов </w:t>
            </w:r>
            <w:r w:rsidRPr="007C4E7D">
              <w:rPr>
                <w:rFonts w:ascii="Times New Roman" w:hAnsi="Times New Roman" w:cs="Times New Roman"/>
                <w:sz w:val="28"/>
                <w:szCs w:val="28"/>
              </w:rPr>
              <w:lastRenderedPageBreak/>
              <w:t>благоустройства;</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привлечение жителей к участию в решении проблем благоустройства;</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осуществление работ по ремонту объектов благоустройства, расположенных на территории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оздоровление санитарной экологической обстановки в местах санкционированного размещения ТБО;</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оздоровление санитарной экологической обстановки в поселении и на свободных территориях, ликвидация свалок бытового мусора.</w:t>
            </w:r>
          </w:p>
        </w:tc>
      </w:tr>
      <w:tr w:rsidR="003A0DD6" w:rsidRPr="007C4E7D" w:rsidTr="00287F0B">
        <w:tc>
          <w:tcPr>
            <w:tcW w:w="2093"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lastRenderedPageBreak/>
              <w:t>Сроки реализации программы</w:t>
            </w:r>
          </w:p>
        </w:tc>
        <w:tc>
          <w:tcPr>
            <w:tcW w:w="7477" w:type="dxa"/>
          </w:tcPr>
          <w:p w:rsidR="003A0DD6" w:rsidRPr="007C4E7D" w:rsidRDefault="000A298A"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2021</w:t>
            </w:r>
            <w:r w:rsidR="003A0DD6" w:rsidRPr="007C4E7D">
              <w:rPr>
                <w:rFonts w:ascii="Times New Roman" w:hAnsi="Times New Roman" w:cs="Times New Roman"/>
                <w:sz w:val="28"/>
                <w:szCs w:val="28"/>
              </w:rPr>
              <w:t>-202</w:t>
            </w:r>
            <w:r w:rsidRPr="007C4E7D">
              <w:rPr>
                <w:rFonts w:ascii="Times New Roman" w:hAnsi="Times New Roman" w:cs="Times New Roman"/>
                <w:sz w:val="28"/>
                <w:szCs w:val="28"/>
              </w:rPr>
              <w:t>5</w:t>
            </w:r>
            <w:r w:rsidR="003A0DD6" w:rsidRPr="007C4E7D">
              <w:rPr>
                <w:rFonts w:ascii="Times New Roman" w:hAnsi="Times New Roman" w:cs="Times New Roman"/>
                <w:sz w:val="28"/>
                <w:szCs w:val="28"/>
              </w:rPr>
              <w:t xml:space="preserve"> годы</w:t>
            </w:r>
          </w:p>
        </w:tc>
      </w:tr>
      <w:tr w:rsidR="003A0DD6" w:rsidRPr="007C4E7D" w:rsidTr="00287F0B">
        <w:tc>
          <w:tcPr>
            <w:tcW w:w="2093"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Исполнители программы</w:t>
            </w:r>
          </w:p>
        </w:tc>
        <w:tc>
          <w:tcPr>
            <w:tcW w:w="7477"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Администрация Высокогорненского городского поселения</w:t>
            </w:r>
          </w:p>
        </w:tc>
      </w:tr>
      <w:tr w:rsidR="003A0DD6" w:rsidRPr="007C4E7D" w:rsidTr="00287F0B">
        <w:tc>
          <w:tcPr>
            <w:tcW w:w="2093"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xml:space="preserve">Объемы и источники финансирования программы по годам </w:t>
            </w:r>
            <w:proofErr w:type="gramStart"/>
            <w:r w:rsidRPr="007C4E7D">
              <w:rPr>
                <w:rFonts w:ascii="Times New Roman" w:hAnsi="Times New Roman" w:cs="Times New Roman"/>
                <w:sz w:val="28"/>
                <w:szCs w:val="28"/>
              </w:rPr>
              <w:t>направленных</w:t>
            </w:r>
            <w:proofErr w:type="gramEnd"/>
            <w:r w:rsidRPr="007C4E7D">
              <w:rPr>
                <w:rFonts w:ascii="Times New Roman" w:hAnsi="Times New Roman" w:cs="Times New Roman"/>
                <w:sz w:val="28"/>
                <w:szCs w:val="28"/>
              </w:rPr>
              <w:t xml:space="preserve"> на реализацию программы</w:t>
            </w:r>
          </w:p>
        </w:tc>
        <w:tc>
          <w:tcPr>
            <w:tcW w:w="7477" w:type="dxa"/>
          </w:tcPr>
          <w:p w:rsidR="00AB6F59" w:rsidRPr="00AB6F59" w:rsidRDefault="00AB6F59" w:rsidP="00AB6F59">
            <w:pPr>
              <w:spacing w:after="0" w:line="240" w:lineRule="auto"/>
              <w:ind w:firstLine="708"/>
              <w:jc w:val="both"/>
              <w:rPr>
                <w:rFonts w:ascii="Times New Roman" w:eastAsia="Calibri" w:hAnsi="Times New Roman" w:cs="Times New Roman"/>
                <w:sz w:val="28"/>
                <w:szCs w:val="28"/>
              </w:rPr>
            </w:pPr>
            <w:bookmarkStart w:id="0" w:name="_Hlk528583724"/>
            <w:r w:rsidRPr="00AB6F59">
              <w:rPr>
                <w:rFonts w:ascii="Times New Roman" w:eastAsia="Calibri" w:hAnsi="Times New Roman" w:cs="Times New Roman"/>
                <w:sz w:val="28"/>
                <w:szCs w:val="28"/>
              </w:rPr>
              <w:t xml:space="preserve">Общий объем финансирования за счет средств местного бюджета, необходимых для реализации Программы составляет – </w:t>
            </w:r>
            <w:bookmarkStart w:id="1" w:name="_Hlk22561065"/>
            <w:r w:rsidRPr="00AB6F59">
              <w:rPr>
                <w:rFonts w:ascii="Times New Roman" w:eastAsia="Calibri" w:hAnsi="Times New Roman" w:cs="Times New Roman"/>
                <w:sz w:val="28"/>
                <w:szCs w:val="28"/>
              </w:rPr>
              <w:t xml:space="preserve">6132,56 </w:t>
            </w:r>
            <w:bookmarkEnd w:id="1"/>
            <w:proofErr w:type="spellStart"/>
            <w:r w:rsidRPr="00AB6F59">
              <w:rPr>
                <w:rFonts w:ascii="Times New Roman" w:eastAsia="Calibri" w:hAnsi="Times New Roman" w:cs="Times New Roman"/>
                <w:sz w:val="28"/>
                <w:szCs w:val="28"/>
              </w:rPr>
              <w:t>тыс</w:t>
            </w:r>
            <w:proofErr w:type="gramStart"/>
            <w:r w:rsidRPr="00AB6F59">
              <w:rPr>
                <w:rFonts w:ascii="Times New Roman" w:eastAsia="Calibri" w:hAnsi="Times New Roman" w:cs="Times New Roman"/>
                <w:sz w:val="28"/>
                <w:szCs w:val="28"/>
              </w:rPr>
              <w:t>.р</w:t>
            </w:r>
            <w:proofErr w:type="gramEnd"/>
            <w:r w:rsidRPr="00AB6F59">
              <w:rPr>
                <w:rFonts w:ascii="Times New Roman" w:eastAsia="Calibri" w:hAnsi="Times New Roman" w:cs="Times New Roman"/>
                <w:sz w:val="28"/>
                <w:szCs w:val="28"/>
              </w:rPr>
              <w:t>уб</w:t>
            </w:r>
            <w:proofErr w:type="spellEnd"/>
            <w:r w:rsidRPr="00AB6F59">
              <w:rPr>
                <w:rFonts w:ascii="Times New Roman" w:eastAsia="Calibri" w:hAnsi="Times New Roman" w:cs="Times New Roman"/>
                <w:sz w:val="28"/>
                <w:szCs w:val="28"/>
              </w:rPr>
              <w:t>. в том числе по годам:</w:t>
            </w:r>
          </w:p>
          <w:p w:rsidR="00AB6F59" w:rsidRPr="00AB6F59" w:rsidRDefault="00AB6F59" w:rsidP="00AB6F59">
            <w:pPr>
              <w:spacing w:after="0" w:line="240" w:lineRule="auto"/>
              <w:jc w:val="both"/>
              <w:rPr>
                <w:rFonts w:ascii="Times New Roman" w:eastAsia="Calibri" w:hAnsi="Times New Roman" w:cs="Times New Roman"/>
                <w:sz w:val="28"/>
                <w:szCs w:val="28"/>
              </w:rPr>
            </w:pPr>
            <w:r w:rsidRPr="00AB6F59">
              <w:rPr>
                <w:rFonts w:ascii="Times New Roman" w:eastAsia="Calibri" w:hAnsi="Times New Roman" w:cs="Times New Roman"/>
                <w:sz w:val="28"/>
                <w:szCs w:val="28"/>
              </w:rPr>
              <w:t xml:space="preserve">2021г. –  1644,7 </w:t>
            </w:r>
            <w:proofErr w:type="spellStart"/>
            <w:r w:rsidRPr="00AB6F59">
              <w:rPr>
                <w:rFonts w:ascii="Times New Roman" w:eastAsia="Calibri" w:hAnsi="Times New Roman" w:cs="Times New Roman"/>
                <w:sz w:val="28"/>
                <w:szCs w:val="28"/>
              </w:rPr>
              <w:t>тыс</w:t>
            </w:r>
            <w:proofErr w:type="gramStart"/>
            <w:r w:rsidRPr="00AB6F59">
              <w:rPr>
                <w:rFonts w:ascii="Times New Roman" w:eastAsia="Calibri" w:hAnsi="Times New Roman" w:cs="Times New Roman"/>
                <w:sz w:val="28"/>
                <w:szCs w:val="28"/>
              </w:rPr>
              <w:t>.р</w:t>
            </w:r>
            <w:proofErr w:type="gramEnd"/>
            <w:r w:rsidRPr="00AB6F59">
              <w:rPr>
                <w:rFonts w:ascii="Times New Roman" w:eastAsia="Calibri" w:hAnsi="Times New Roman" w:cs="Times New Roman"/>
                <w:sz w:val="28"/>
                <w:szCs w:val="28"/>
              </w:rPr>
              <w:t>уб</w:t>
            </w:r>
            <w:proofErr w:type="spellEnd"/>
            <w:r w:rsidRPr="00AB6F59">
              <w:rPr>
                <w:rFonts w:ascii="Times New Roman" w:eastAsia="Calibri" w:hAnsi="Times New Roman" w:cs="Times New Roman"/>
                <w:sz w:val="28"/>
                <w:szCs w:val="28"/>
              </w:rPr>
              <w:t>.</w:t>
            </w:r>
          </w:p>
          <w:p w:rsidR="00AB6F59" w:rsidRPr="00AB6F59" w:rsidRDefault="00AB6F59" w:rsidP="00AB6F59">
            <w:pPr>
              <w:spacing w:after="0" w:line="240" w:lineRule="auto"/>
              <w:jc w:val="both"/>
              <w:rPr>
                <w:rFonts w:ascii="Times New Roman" w:eastAsia="Calibri" w:hAnsi="Times New Roman" w:cs="Times New Roman"/>
                <w:sz w:val="28"/>
                <w:szCs w:val="28"/>
              </w:rPr>
            </w:pPr>
            <w:r w:rsidRPr="00AB6F59">
              <w:rPr>
                <w:rFonts w:ascii="Times New Roman" w:eastAsia="Calibri" w:hAnsi="Times New Roman" w:cs="Times New Roman"/>
                <w:sz w:val="28"/>
                <w:szCs w:val="28"/>
              </w:rPr>
              <w:t xml:space="preserve">2022г. –  1313,3 </w:t>
            </w:r>
            <w:proofErr w:type="spellStart"/>
            <w:r w:rsidRPr="00AB6F59">
              <w:rPr>
                <w:rFonts w:ascii="Times New Roman" w:eastAsia="Calibri" w:hAnsi="Times New Roman" w:cs="Times New Roman"/>
                <w:sz w:val="28"/>
                <w:szCs w:val="28"/>
              </w:rPr>
              <w:t>тыс</w:t>
            </w:r>
            <w:proofErr w:type="gramStart"/>
            <w:r w:rsidRPr="00AB6F59">
              <w:rPr>
                <w:rFonts w:ascii="Times New Roman" w:eastAsia="Calibri" w:hAnsi="Times New Roman" w:cs="Times New Roman"/>
                <w:sz w:val="28"/>
                <w:szCs w:val="28"/>
              </w:rPr>
              <w:t>.р</w:t>
            </w:r>
            <w:proofErr w:type="gramEnd"/>
            <w:r w:rsidRPr="00AB6F59">
              <w:rPr>
                <w:rFonts w:ascii="Times New Roman" w:eastAsia="Calibri" w:hAnsi="Times New Roman" w:cs="Times New Roman"/>
                <w:sz w:val="28"/>
                <w:szCs w:val="28"/>
              </w:rPr>
              <w:t>уб</w:t>
            </w:r>
            <w:proofErr w:type="spellEnd"/>
            <w:r w:rsidRPr="00AB6F59">
              <w:rPr>
                <w:rFonts w:ascii="Times New Roman" w:eastAsia="Calibri" w:hAnsi="Times New Roman" w:cs="Times New Roman"/>
                <w:sz w:val="28"/>
                <w:szCs w:val="28"/>
              </w:rPr>
              <w:t>.</w:t>
            </w:r>
          </w:p>
          <w:p w:rsidR="00AB6F59" w:rsidRPr="00AB6F59" w:rsidRDefault="00AB6F59" w:rsidP="00AB6F59">
            <w:pPr>
              <w:spacing w:after="0" w:line="240" w:lineRule="auto"/>
              <w:jc w:val="both"/>
              <w:rPr>
                <w:rFonts w:ascii="Times New Roman" w:eastAsia="Calibri" w:hAnsi="Times New Roman" w:cs="Times New Roman"/>
                <w:sz w:val="28"/>
                <w:szCs w:val="28"/>
              </w:rPr>
            </w:pPr>
            <w:r w:rsidRPr="00AB6F59">
              <w:rPr>
                <w:rFonts w:ascii="Times New Roman" w:eastAsia="Calibri" w:hAnsi="Times New Roman" w:cs="Times New Roman"/>
                <w:sz w:val="28"/>
                <w:szCs w:val="28"/>
              </w:rPr>
              <w:t xml:space="preserve">2023г. –  1018,86 </w:t>
            </w:r>
            <w:proofErr w:type="spellStart"/>
            <w:r w:rsidRPr="00AB6F59">
              <w:rPr>
                <w:rFonts w:ascii="Times New Roman" w:eastAsia="Calibri" w:hAnsi="Times New Roman" w:cs="Times New Roman"/>
                <w:sz w:val="28"/>
                <w:szCs w:val="28"/>
              </w:rPr>
              <w:t>тыс</w:t>
            </w:r>
            <w:proofErr w:type="gramStart"/>
            <w:r w:rsidRPr="00AB6F59">
              <w:rPr>
                <w:rFonts w:ascii="Times New Roman" w:eastAsia="Calibri" w:hAnsi="Times New Roman" w:cs="Times New Roman"/>
                <w:sz w:val="28"/>
                <w:szCs w:val="28"/>
              </w:rPr>
              <w:t>.р</w:t>
            </w:r>
            <w:proofErr w:type="gramEnd"/>
            <w:r w:rsidRPr="00AB6F59">
              <w:rPr>
                <w:rFonts w:ascii="Times New Roman" w:eastAsia="Calibri" w:hAnsi="Times New Roman" w:cs="Times New Roman"/>
                <w:sz w:val="28"/>
                <w:szCs w:val="28"/>
              </w:rPr>
              <w:t>уб</w:t>
            </w:r>
            <w:proofErr w:type="spellEnd"/>
            <w:r w:rsidRPr="00AB6F59">
              <w:rPr>
                <w:rFonts w:ascii="Times New Roman" w:eastAsia="Calibri" w:hAnsi="Times New Roman" w:cs="Times New Roman"/>
                <w:sz w:val="28"/>
                <w:szCs w:val="28"/>
              </w:rPr>
              <w:t>.</w:t>
            </w:r>
          </w:p>
          <w:p w:rsidR="00AB6F59" w:rsidRPr="00AB6F59" w:rsidRDefault="00AB6F59" w:rsidP="00AB6F59">
            <w:pPr>
              <w:spacing w:after="0" w:line="240" w:lineRule="auto"/>
              <w:jc w:val="both"/>
              <w:rPr>
                <w:rFonts w:ascii="Times New Roman" w:eastAsia="Calibri" w:hAnsi="Times New Roman" w:cs="Times New Roman"/>
                <w:sz w:val="28"/>
                <w:szCs w:val="28"/>
              </w:rPr>
            </w:pPr>
            <w:r w:rsidRPr="00AB6F59">
              <w:rPr>
                <w:rFonts w:ascii="Times New Roman" w:eastAsia="Calibri" w:hAnsi="Times New Roman" w:cs="Times New Roman"/>
                <w:sz w:val="28"/>
                <w:szCs w:val="28"/>
              </w:rPr>
              <w:t xml:space="preserve">2024г. –  1057,6 </w:t>
            </w:r>
            <w:proofErr w:type="spellStart"/>
            <w:r w:rsidRPr="00AB6F59">
              <w:rPr>
                <w:rFonts w:ascii="Times New Roman" w:eastAsia="Calibri" w:hAnsi="Times New Roman" w:cs="Times New Roman"/>
                <w:sz w:val="28"/>
                <w:szCs w:val="28"/>
              </w:rPr>
              <w:t>тыс</w:t>
            </w:r>
            <w:proofErr w:type="gramStart"/>
            <w:r w:rsidRPr="00AB6F59">
              <w:rPr>
                <w:rFonts w:ascii="Times New Roman" w:eastAsia="Calibri" w:hAnsi="Times New Roman" w:cs="Times New Roman"/>
                <w:sz w:val="28"/>
                <w:szCs w:val="28"/>
              </w:rPr>
              <w:t>.р</w:t>
            </w:r>
            <w:proofErr w:type="gramEnd"/>
            <w:r w:rsidRPr="00AB6F59">
              <w:rPr>
                <w:rFonts w:ascii="Times New Roman" w:eastAsia="Calibri" w:hAnsi="Times New Roman" w:cs="Times New Roman"/>
                <w:sz w:val="28"/>
                <w:szCs w:val="28"/>
              </w:rPr>
              <w:t>уб</w:t>
            </w:r>
            <w:proofErr w:type="spellEnd"/>
            <w:r w:rsidRPr="00AB6F59">
              <w:rPr>
                <w:rFonts w:ascii="Times New Roman" w:eastAsia="Calibri" w:hAnsi="Times New Roman" w:cs="Times New Roman"/>
                <w:sz w:val="28"/>
                <w:szCs w:val="28"/>
              </w:rPr>
              <w:t>.</w:t>
            </w:r>
          </w:p>
          <w:p w:rsidR="00AB6F59" w:rsidRDefault="00AB6F59" w:rsidP="00AB6F59">
            <w:pPr>
              <w:pStyle w:val="a5"/>
              <w:jc w:val="both"/>
              <w:rPr>
                <w:rFonts w:ascii="Times New Roman" w:eastAsia="Calibri" w:hAnsi="Times New Roman" w:cs="Times New Roman"/>
                <w:sz w:val="28"/>
                <w:szCs w:val="28"/>
              </w:rPr>
            </w:pPr>
            <w:r w:rsidRPr="00AB6F59">
              <w:rPr>
                <w:rFonts w:ascii="Times New Roman" w:eastAsia="Calibri" w:hAnsi="Times New Roman" w:cs="Times New Roman"/>
                <w:sz w:val="28"/>
                <w:szCs w:val="28"/>
              </w:rPr>
              <w:t xml:space="preserve">2025г. -   1098,1 </w:t>
            </w:r>
            <w:proofErr w:type="spellStart"/>
            <w:r w:rsidRPr="00AB6F59">
              <w:rPr>
                <w:rFonts w:ascii="Times New Roman" w:eastAsia="Calibri" w:hAnsi="Times New Roman" w:cs="Times New Roman"/>
                <w:sz w:val="28"/>
                <w:szCs w:val="28"/>
              </w:rPr>
              <w:t>тыс</w:t>
            </w:r>
            <w:proofErr w:type="gramStart"/>
            <w:r w:rsidRPr="00AB6F59">
              <w:rPr>
                <w:rFonts w:ascii="Times New Roman" w:eastAsia="Calibri" w:hAnsi="Times New Roman" w:cs="Times New Roman"/>
                <w:sz w:val="28"/>
                <w:szCs w:val="28"/>
              </w:rPr>
              <w:t>.р</w:t>
            </w:r>
            <w:proofErr w:type="gramEnd"/>
            <w:r w:rsidRPr="00AB6F59">
              <w:rPr>
                <w:rFonts w:ascii="Times New Roman" w:eastAsia="Calibri" w:hAnsi="Times New Roman" w:cs="Times New Roman"/>
                <w:sz w:val="28"/>
                <w:szCs w:val="28"/>
              </w:rPr>
              <w:t>уб</w:t>
            </w:r>
            <w:proofErr w:type="spellEnd"/>
            <w:r w:rsidRPr="00AB6F59">
              <w:rPr>
                <w:rFonts w:ascii="Times New Roman" w:eastAsia="Calibri" w:hAnsi="Times New Roman" w:cs="Times New Roman"/>
                <w:sz w:val="28"/>
                <w:szCs w:val="28"/>
              </w:rPr>
              <w:t>.</w:t>
            </w:r>
          </w:p>
          <w:p w:rsidR="003A0DD6" w:rsidRPr="007C4E7D" w:rsidRDefault="003A0DD6" w:rsidP="00AB6F59">
            <w:pPr>
              <w:pStyle w:val="a5"/>
              <w:jc w:val="both"/>
              <w:rPr>
                <w:rFonts w:ascii="Times New Roman" w:hAnsi="Times New Roman" w:cs="Times New Roman"/>
                <w:sz w:val="28"/>
                <w:szCs w:val="28"/>
              </w:rPr>
            </w:pPr>
            <w:r w:rsidRPr="007C4E7D">
              <w:rPr>
                <w:rFonts w:ascii="Times New Roman" w:hAnsi="Times New Roman" w:cs="Times New Roman"/>
                <w:sz w:val="28"/>
                <w:szCs w:val="28"/>
              </w:rPr>
              <w:t>Бюджетные ассигнования</w:t>
            </w:r>
            <w:bookmarkEnd w:id="0"/>
            <w:r w:rsidRPr="007C4E7D">
              <w:rPr>
                <w:rFonts w:ascii="Times New Roman" w:hAnsi="Times New Roman" w:cs="Times New Roman"/>
                <w:sz w:val="28"/>
                <w:szCs w:val="28"/>
              </w:rPr>
              <w:t>, предусмотренные в плановом периоде 20</w:t>
            </w:r>
            <w:r w:rsidR="00EB2907" w:rsidRPr="007C4E7D">
              <w:rPr>
                <w:rFonts w:ascii="Times New Roman" w:hAnsi="Times New Roman" w:cs="Times New Roman"/>
                <w:sz w:val="28"/>
                <w:szCs w:val="28"/>
              </w:rPr>
              <w:t>21</w:t>
            </w:r>
            <w:r w:rsidRPr="007C4E7D">
              <w:rPr>
                <w:rFonts w:ascii="Times New Roman" w:hAnsi="Times New Roman" w:cs="Times New Roman"/>
                <w:sz w:val="28"/>
                <w:szCs w:val="28"/>
              </w:rPr>
              <w:t>-202</w:t>
            </w:r>
            <w:r w:rsidR="00EB2907" w:rsidRPr="007C4E7D">
              <w:rPr>
                <w:rFonts w:ascii="Times New Roman" w:hAnsi="Times New Roman" w:cs="Times New Roman"/>
                <w:sz w:val="28"/>
                <w:szCs w:val="28"/>
              </w:rPr>
              <w:t>5</w:t>
            </w:r>
            <w:r w:rsidRPr="007C4E7D">
              <w:rPr>
                <w:rFonts w:ascii="Times New Roman" w:hAnsi="Times New Roman" w:cs="Times New Roman"/>
                <w:sz w:val="28"/>
                <w:szCs w:val="28"/>
              </w:rPr>
              <w:t xml:space="preserve"> годов, могут быть уточнены при формировании проекта бюджета поселения</w:t>
            </w:r>
          </w:p>
        </w:tc>
      </w:tr>
      <w:tr w:rsidR="003A0DD6" w:rsidRPr="007C4E7D" w:rsidTr="00287F0B">
        <w:tc>
          <w:tcPr>
            <w:tcW w:w="2093"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Ожидаемые результаты</w:t>
            </w:r>
          </w:p>
        </w:tc>
        <w:tc>
          <w:tcPr>
            <w:tcW w:w="7477"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единое управление комплексным благоустройством муниципального образования;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определение перспективы улучшения благоустройства муниципального образования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улучшение состояния территории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привитие жителям Высокогорненского городского поселения любви и уважения к своему поселку, к соблюдению чистоты и порядка на территории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улучшение экологической и санитарно-</w:t>
            </w:r>
            <w:proofErr w:type="spellStart"/>
            <w:r w:rsidRPr="007C4E7D">
              <w:rPr>
                <w:rFonts w:ascii="Times New Roman" w:hAnsi="Times New Roman" w:cs="Times New Roman"/>
                <w:sz w:val="28"/>
                <w:szCs w:val="28"/>
              </w:rPr>
              <w:t>эпидимиологической</w:t>
            </w:r>
            <w:proofErr w:type="spellEnd"/>
            <w:r w:rsidRPr="007C4E7D">
              <w:rPr>
                <w:rFonts w:ascii="Times New Roman" w:hAnsi="Times New Roman" w:cs="Times New Roman"/>
                <w:sz w:val="28"/>
                <w:szCs w:val="28"/>
              </w:rPr>
              <w:t xml:space="preserve"> обстановки;</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xml:space="preserve">- повышение уровня безопасности и  комфортности для проживания, посредством строительства и реконструкции зон отдыха; </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xml:space="preserve">- совершенствование эстетического качества поселковой среды и формирование образа современного поселка, сочетающего в себе элементы новизны и привлекательности, посредством установки </w:t>
            </w:r>
            <w:r w:rsidRPr="007C4E7D">
              <w:rPr>
                <w:rFonts w:ascii="Times New Roman" w:hAnsi="Times New Roman" w:cs="Times New Roman"/>
                <w:sz w:val="28"/>
                <w:szCs w:val="28"/>
              </w:rPr>
              <w:lastRenderedPageBreak/>
              <w:t>дополнительного количества малых архитектурных форм;</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благоустройство территории мест массового пребывания населения;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обустройство детских и спортивных площадок, ликвидация несанкционированных свалок, озеленение территории;</w:t>
            </w:r>
          </w:p>
        </w:tc>
      </w:tr>
      <w:tr w:rsidR="003A0DD6" w:rsidRPr="007C4E7D" w:rsidTr="00287F0B">
        <w:tc>
          <w:tcPr>
            <w:tcW w:w="2093"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lastRenderedPageBreak/>
              <w:t xml:space="preserve">Система организации </w:t>
            </w:r>
            <w:proofErr w:type="gramStart"/>
            <w:r w:rsidRPr="007C4E7D">
              <w:rPr>
                <w:rFonts w:ascii="Times New Roman" w:hAnsi="Times New Roman" w:cs="Times New Roman"/>
                <w:sz w:val="28"/>
                <w:szCs w:val="28"/>
              </w:rPr>
              <w:t>контроля за</w:t>
            </w:r>
            <w:proofErr w:type="gramEnd"/>
            <w:r w:rsidRPr="007C4E7D">
              <w:rPr>
                <w:rFonts w:ascii="Times New Roman" w:hAnsi="Times New Roman" w:cs="Times New Roman"/>
                <w:sz w:val="28"/>
                <w:szCs w:val="28"/>
              </w:rPr>
              <w:t xml:space="preserve"> исполнением программы</w:t>
            </w:r>
          </w:p>
        </w:tc>
        <w:tc>
          <w:tcPr>
            <w:tcW w:w="7477" w:type="dxa"/>
          </w:tcPr>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Контроль и ответственность за выполнение программы обеспечивают:</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Совет депутатов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Администрация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Исполнители программы.</w:t>
            </w:r>
          </w:p>
        </w:tc>
      </w:tr>
    </w:tbl>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xml:space="preserve">                                                                 </w:t>
      </w:r>
    </w:p>
    <w:p w:rsidR="003A0DD6" w:rsidRPr="007C4E7D" w:rsidRDefault="003A0DD6" w:rsidP="007C4E7D">
      <w:pPr>
        <w:pStyle w:val="a5"/>
        <w:ind w:firstLine="708"/>
        <w:jc w:val="both"/>
        <w:rPr>
          <w:rFonts w:ascii="Times New Roman" w:hAnsi="Times New Roman" w:cs="Times New Roman"/>
          <w:b/>
          <w:sz w:val="28"/>
          <w:szCs w:val="28"/>
        </w:rPr>
      </w:pPr>
      <w:r w:rsidRPr="007C4E7D">
        <w:rPr>
          <w:rFonts w:ascii="Times New Roman" w:hAnsi="Times New Roman" w:cs="Times New Roman"/>
          <w:b/>
          <w:sz w:val="28"/>
          <w:szCs w:val="28"/>
        </w:rPr>
        <w:t>1.Содержание проблемы и обоснование необходимости ее решения программными методами</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Благоустройство территорий городского поселения – важнейшая часть потенциала поселения и одна из приоритетных задач органов местного самоуправления. Повышение уровня благоустройства территории стимулирует позитивные тенденции в социально-экономическом развитии городского поселения, и как следствие, повышение качества среды проживания и временного пребывания гостей на территории городского поселения.</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В последние годы в поселении проводилась целенаправленная работа по благоустройству и социальному развитию городского поселения. В то же время в вопросах благоустройства территории поселения имеется ряд проблем.</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Благоустройство городского поселения не отвечает современным требованиям. Большие нарекания вызывают благоустройство и санитарное содержание территорий городского поселения.</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Низкий уровень благоустройства городского поселения вызывает дополнительную социальную напряженность в обществе.</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Несмотря на предпринимаемые меры, постоянно возникают несанкционированные свалки мусора и бытовых отходов, которые постоянно ликвидируются. Накопление в значительных масштабах бытовых и промышленных отходов в придорожных полосах, в лесных массивах, на береговых линиях, на территории парка, детской игровой площадки и т.д., является одной из главных проблем обращения с отходами.</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Недостаточно занимаются благоустройством и содержанием закрепленных территорий организации, расположенные на территории Высокогорненского городского поселения.</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Работы по благоустройству городского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xml:space="preserve">Эти проблемы не могут быть решены в пределах одного финансового года, поскольку требуют значительных бюджетных расходов, для их решения </w:t>
      </w:r>
      <w:r w:rsidRPr="007C4E7D">
        <w:rPr>
          <w:rFonts w:ascii="Times New Roman" w:hAnsi="Times New Roman" w:cs="Times New Roman"/>
          <w:sz w:val="28"/>
          <w:szCs w:val="28"/>
        </w:rPr>
        <w:lastRenderedPageBreak/>
        <w:t>требуется участие не только органов местного самоуправления, но и организаций различных форм собственности, граждан поселения.</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Муниципальная целевая программа «Благоустройство Высокогорненского городского поселения на период 20</w:t>
      </w:r>
      <w:r w:rsidR="00EB2907" w:rsidRPr="007C4E7D">
        <w:rPr>
          <w:rFonts w:ascii="Times New Roman" w:hAnsi="Times New Roman" w:cs="Times New Roman"/>
          <w:sz w:val="28"/>
          <w:szCs w:val="28"/>
        </w:rPr>
        <w:t>21</w:t>
      </w:r>
      <w:r w:rsidRPr="007C4E7D">
        <w:rPr>
          <w:rFonts w:ascii="Times New Roman" w:hAnsi="Times New Roman" w:cs="Times New Roman"/>
          <w:sz w:val="28"/>
          <w:szCs w:val="28"/>
        </w:rPr>
        <w:t>-202</w:t>
      </w:r>
      <w:r w:rsidR="00EB2907" w:rsidRPr="007C4E7D">
        <w:rPr>
          <w:rFonts w:ascii="Times New Roman" w:hAnsi="Times New Roman" w:cs="Times New Roman"/>
          <w:sz w:val="28"/>
          <w:szCs w:val="28"/>
        </w:rPr>
        <w:t>5</w:t>
      </w:r>
      <w:r w:rsidRPr="007C4E7D">
        <w:rPr>
          <w:rFonts w:ascii="Times New Roman" w:hAnsi="Times New Roman" w:cs="Times New Roman"/>
          <w:sz w:val="28"/>
          <w:szCs w:val="28"/>
        </w:rPr>
        <w:t xml:space="preserve"> годы» (далее-Программа) содержит перечень, характеристики и механизм реализации мероприятий по благоустройству Высокогорненского городского поселения, необходимых </w:t>
      </w:r>
      <w:proofErr w:type="gramStart"/>
      <w:r w:rsidRPr="007C4E7D">
        <w:rPr>
          <w:rFonts w:ascii="Times New Roman" w:hAnsi="Times New Roman" w:cs="Times New Roman"/>
          <w:sz w:val="28"/>
          <w:szCs w:val="28"/>
        </w:rPr>
        <w:t>для</w:t>
      </w:r>
      <w:proofErr w:type="gramEnd"/>
      <w:r w:rsidRPr="007C4E7D">
        <w:rPr>
          <w:rFonts w:ascii="Times New Roman" w:hAnsi="Times New Roman" w:cs="Times New Roman"/>
          <w:sz w:val="28"/>
          <w:szCs w:val="28"/>
        </w:rPr>
        <w:t>:</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 повышения уровня развития и безопасности среды проживания и временного пребывания на территории населенных пунктов городского поселения;</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 повышения привлекательности территории городского поселения в качестве рекреационной зоны.</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Разработка и реализация Программы позволят комплексно подойти к решению проблемы низкого уровня благоустройства на территории городского поселения и как следствие, более эффективно использовать финансовые  и материальные ресурсы бюджета администрации городского поселения, окажет существенное влияние на социально-экономическое развитие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Программно-целевой подход к решению проблем благоустройства необходим, так как без стройной комплексной системы благоустройства Высокогорненского городского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управляющей компанией, населения, предприятий, обеспечивающих жизнедеятельность поселения. Определение перспектив благоустройства городского поселения позволит добиться сосредоточения средств на решение поставленных задач. Финансовое обеспечение Программы осуществляется за счет средств бюджета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r>
    </w:p>
    <w:p w:rsidR="003A0DD6" w:rsidRPr="007C4E7D" w:rsidRDefault="003A0DD6" w:rsidP="007C4E7D">
      <w:pPr>
        <w:pStyle w:val="a5"/>
        <w:jc w:val="center"/>
        <w:rPr>
          <w:rFonts w:ascii="Times New Roman" w:hAnsi="Times New Roman" w:cs="Times New Roman"/>
          <w:b/>
          <w:sz w:val="28"/>
          <w:szCs w:val="28"/>
        </w:rPr>
      </w:pPr>
      <w:r w:rsidRPr="007C4E7D">
        <w:rPr>
          <w:rFonts w:ascii="Times New Roman" w:hAnsi="Times New Roman" w:cs="Times New Roman"/>
          <w:b/>
          <w:sz w:val="28"/>
          <w:szCs w:val="28"/>
        </w:rPr>
        <w:t>2.Основные цели и задачи Программы, сроки реализации</w:t>
      </w: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В настоящее время отсутствуют предприятия, организации, учреждения, занимающиеся комплексным благоустройством на территории поселения. В связи с этим требуется привлечение специализированных организаций для решения существующих проблем.</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создаются несанкционированные свалки мусора, содержание гражданами с нарушением всех норм и правил домашних животных.</w:t>
      </w:r>
      <w:r w:rsidRPr="007C4E7D">
        <w:rPr>
          <w:rFonts w:ascii="Times New Roman" w:hAnsi="Times New Roman" w:cs="Times New Roman"/>
          <w:sz w:val="28"/>
          <w:szCs w:val="28"/>
        </w:rPr>
        <w:tab/>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 xml:space="preserve">Специфика поселения предполагает содержание домашних животных на всей территории поселения но, принимая во внимание низкую ответственность и несовершенство законодательства в сфере обращения с животными, многие из них становятся брошенными. </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 xml:space="preserve">Для решения данной проблемы в поселении необходимо провести комплекс мероприятий по регулированию численности безнадзорных </w:t>
      </w:r>
      <w:r w:rsidRPr="007C4E7D">
        <w:rPr>
          <w:rFonts w:ascii="Times New Roman" w:hAnsi="Times New Roman" w:cs="Times New Roman"/>
          <w:sz w:val="28"/>
          <w:szCs w:val="28"/>
        </w:rPr>
        <w:lastRenderedPageBreak/>
        <w:t>больных и опасных животных с привлечением специализированных организаций в сфере регулирования численности безнадзорных животных.</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Основными целями и задачами реализации данной Программы на территории городского поселения являются:</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 создание эстетичного вида Высокогорненского городского поселения;</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 улучшение экологической обстановки на территории городского поселения;</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 обеспечение безопасности проживания и временного пребывания на территории городского поселения;</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 осуществление мероприятий по содержанию порядка, благоустройства и санитарного состояния на территории Высокогорненского городского поселения;</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 формирование среды, благоприятной для проживания населения;</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 xml:space="preserve">- усиление </w:t>
      </w:r>
      <w:proofErr w:type="gramStart"/>
      <w:r w:rsidRPr="007C4E7D">
        <w:rPr>
          <w:rFonts w:ascii="Times New Roman" w:hAnsi="Times New Roman" w:cs="Times New Roman"/>
          <w:sz w:val="28"/>
          <w:szCs w:val="28"/>
        </w:rPr>
        <w:t>контроля за</w:t>
      </w:r>
      <w:proofErr w:type="gramEnd"/>
      <w:r w:rsidRPr="007C4E7D">
        <w:rPr>
          <w:rFonts w:ascii="Times New Roman" w:hAnsi="Times New Roman" w:cs="Times New Roman"/>
          <w:sz w:val="28"/>
          <w:szCs w:val="28"/>
        </w:rPr>
        <w:t xml:space="preserve"> использованием и благоустройством территорий;</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 создание новых и обустройство существующих детских, спортивных площадок малыми архитектурными формами;</w:t>
      </w:r>
    </w:p>
    <w:p w:rsidR="003A0DD6" w:rsidRPr="007C4E7D" w:rsidRDefault="003A0DD6" w:rsidP="007C4E7D">
      <w:pPr>
        <w:pStyle w:val="a5"/>
        <w:ind w:firstLine="708"/>
        <w:jc w:val="both"/>
        <w:rPr>
          <w:rFonts w:ascii="Times New Roman" w:hAnsi="Times New Roman" w:cs="Times New Roman"/>
          <w:sz w:val="28"/>
          <w:szCs w:val="28"/>
        </w:rPr>
      </w:pPr>
      <w:r w:rsidRPr="007C4E7D">
        <w:rPr>
          <w:rFonts w:ascii="Times New Roman" w:hAnsi="Times New Roman" w:cs="Times New Roman"/>
          <w:sz w:val="28"/>
          <w:szCs w:val="28"/>
        </w:rPr>
        <w:t>- проведение работ по озеленению.</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Сроки реализации Программы – 20</w:t>
      </w:r>
      <w:r w:rsidR="00EB2907" w:rsidRPr="007C4E7D">
        <w:rPr>
          <w:rFonts w:ascii="Times New Roman" w:hAnsi="Times New Roman" w:cs="Times New Roman"/>
          <w:sz w:val="28"/>
          <w:szCs w:val="28"/>
        </w:rPr>
        <w:t>21</w:t>
      </w:r>
      <w:r w:rsidRPr="007C4E7D">
        <w:rPr>
          <w:rFonts w:ascii="Times New Roman" w:hAnsi="Times New Roman" w:cs="Times New Roman"/>
          <w:sz w:val="28"/>
          <w:szCs w:val="28"/>
        </w:rPr>
        <w:t>-202</w:t>
      </w:r>
      <w:r w:rsidR="00EB2907" w:rsidRPr="007C4E7D">
        <w:rPr>
          <w:rFonts w:ascii="Times New Roman" w:hAnsi="Times New Roman" w:cs="Times New Roman"/>
          <w:sz w:val="28"/>
          <w:szCs w:val="28"/>
        </w:rPr>
        <w:t>5</w:t>
      </w:r>
      <w:r w:rsidRPr="007C4E7D">
        <w:rPr>
          <w:rFonts w:ascii="Times New Roman" w:hAnsi="Times New Roman" w:cs="Times New Roman"/>
          <w:sz w:val="28"/>
          <w:szCs w:val="28"/>
        </w:rPr>
        <w:t xml:space="preserve"> годы.</w:t>
      </w: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center"/>
        <w:rPr>
          <w:rFonts w:ascii="Times New Roman" w:hAnsi="Times New Roman" w:cs="Times New Roman"/>
          <w:b/>
          <w:sz w:val="28"/>
          <w:szCs w:val="28"/>
        </w:rPr>
      </w:pPr>
      <w:r w:rsidRPr="007C4E7D">
        <w:rPr>
          <w:rFonts w:ascii="Times New Roman" w:hAnsi="Times New Roman" w:cs="Times New Roman"/>
          <w:b/>
          <w:sz w:val="28"/>
          <w:szCs w:val="28"/>
        </w:rPr>
        <w:t>3.Система программных мероприятий</w:t>
      </w: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Основой Программы является система взаимоувязанных мероприятий, согласованных по ресурсам, исполнителями и сроками осуществления.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Комплекс работ по нормативному содержанию детской игровой площадки, спортивных площадок, площади «Славы» и парка (санитарная очистка, обустройство малых архитектурных форм, ограждений и пешеходных дорожек).</w:t>
      </w:r>
      <w:r w:rsidRPr="007C4E7D">
        <w:rPr>
          <w:rFonts w:ascii="Times New Roman" w:hAnsi="Times New Roman" w:cs="Times New Roman"/>
          <w:sz w:val="28"/>
          <w:szCs w:val="28"/>
        </w:rPr>
        <w:tab/>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Комплекс работ по озеленению и содержанию зеленых насаждений парка, улиц и иных мест общего пользования территорий поселений (удаление аварийных и естественно усохших деревьев и формовочная обрезка веток).</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Комплекс работ санитарной очистке, сбору и вывозу мусора на придорожной полосе, парка, улиц и иных мест общего пользования территорий поселения (сбор, накопление и транспортировка мусора к местам утилизации).</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Комплекс работ по отлову животных (собак) с применением в установленном законом порядке с привлечением специализированных предприятий.</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В целях решения задач и достижения основных целей настоящей Программы разработан Перечень мероприятий по благоустройству территории городского поселения, представлен в приложении №1 к Программе.</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 xml:space="preserve">Программные мероприятия могут корректироваться на основании ежегодного Перечня мероприятий Программы с учетом выполнения </w:t>
      </w:r>
      <w:r w:rsidRPr="007C4E7D">
        <w:rPr>
          <w:rFonts w:ascii="Times New Roman" w:hAnsi="Times New Roman" w:cs="Times New Roman"/>
          <w:sz w:val="28"/>
          <w:szCs w:val="28"/>
        </w:rPr>
        <w:lastRenderedPageBreak/>
        <w:t>мероприятий в текущем году и с учетом результатов выполнения за предыдущий период, а также возникшими новыми обстоятельствами.</w:t>
      </w: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center"/>
        <w:rPr>
          <w:rFonts w:ascii="Times New Roman" w:hAnsi="Times New Roman" w:cs="Times New Roman"/>
          <w:b/>
          <w:sz w:val="28"/>
          <w:szCs w:val="28"/>
        </w:rPr>
      </w:pPr>
      <w:r w:rsidRPr="007C4E7D">
        <w:rPr>
          <w:rFonts w:ascii="Times New Roman" w:hAnsi="Times New Roman" w:cs="Times New Roman"/>
          <w:b/>
          <w:sz w:val="28"/>
          <w:szCs w:val="28"/>
        </w:rPr>
        <w:t>4.Ресурсное обеспечение Программных мероприятий</w:t>
      </w: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color w:val="FF0000"/>
          <w:sz w:val="28"/>
          <w:szCs w:val="28"/>
        </w:rPr>
      </w:pPr>
      <w:r w:rsidRPr="007C4E7D">
        <w:rPr>
          <w:rFonts w:ascii="Times New Roman" w:hAnsi="Times New Roman" w:cs="Times New Roman"/>
          <w:sz w:val="28"/>
          <w:szCs w:val="28"/>
        </w:rPr>
        <w:tab/>
      </w:r>
      <w:r w:rsidR="00AB6F59" w:rsidRPr="00F56CA7">
        <w:rPr>
          <w:rFonts w:ascii="Times New Roman" w:hAnsi="Times New Roman" w:cs="Times New Roman"/>
          <w:sz w:val="28"/>
          <w:szCs w:val="28"/>
        </w:rPr>
        <w:t xml:space="preserve">Общий объем финансирования Программы за счет средств местного бюджета составляет </w:t>
      </w:r>
      <w:r w:rsidR="00AB6F59">
        <w:rPr>
          <w:rFonts w:ascii="Times New Roman" w:hAnsi="Times New Roman" w:cs="Times New Roman"/>
          <w:sz w:val="28"/>
          <w:szCs w:val="28"/>
        </w:rPr>
        <w:t>6132,56</w:t>
      </w:r>
      <w:r w:rsidR="00AB6F59" w:rsidRPr="00F56CA7">
        <w:rPr>
          <w:rFonts w:ascii="Times New Roman" w:hAnsi="Times New Roman" w:cs="Times New Roman"/>
          <w:sz w:val="28"/>
          <w:szCs w:val="28"/>
        </w:rPr>
        <w:t xml:space="preserve"> тыс. ру</w:t>
      </w:r>
      <w:r w:rsidR="00AB6F59">
        <w:rPr>
          <w:rFonts w:ascii="Times New Roman" w:hAnsi="Times New Roman" w:cs="Times New Roman"/>
          <w:sz w:val="28"/>
          <w:szCs w:val="28"/>
        </w:rPr>
        <w:t>б., в том числе по годам: 2021</w:t>
      </w:r>
      <w:r w:rsidR="00AB6F59" w:rsidRPr="00F56CA7">
        <w:rPr>
          <w:rFonts w:ascii="Times New Roman" w:hAnsi="Times New Roman" w:cs="Times New Roman"/>
          <w:sz w:val="28"/>
          <w:szCs w:val="28"/>
        </w:rPr>
        <w:t xml:space="preserve">г. – </w:t>
      </w:r>
      <w:r w:rsidR="00AB6F59">
        <w:rPr>
          <w:rFonts w:ascii="Times New Roman" w:hAnsi="Times New Roman" w:cs="Times New Roman"/>
          <w:sz w:val="28"/>
          <w:szCs w:val="28"/>
        </w:rPr>
        <w:t>164</w:t>
      </w:r>
      <w:r w:rsidR="00AB6F59" w:rsidRPr="00F56CA7">
        <w:rPr>
          <w:rFonts w:ascii="Times New Roman" w:hAnsi="Times New Roman" w:cs="Times New Roman"/>
          <w:sz w:val="28"/>
          <w:szCs w:val="28"/>
        </w:rPr>
        <w:t>4</w:t>
      </w:r>
      <w:r w:rsidR="00AB6F59">
        <w:rPr>
          <w:rFonts w:ascii="Times New Roman" w:hAnsi="Times New Roman" w:cs="Times New Roman"/>
          <w:sz w:val="28"/>
          <w:szCs w:val="28"/>
        </w:rPr>
        <w:t>,7 тыс. руб., 2022</w:t>
      </w:r>
      <w:r w:rsidR="00AB6F59" w:rsidRPr="00F56CA7">
        <w:rPr>
          <w:rFonts w:ascii="Times New Roman" w:hAnsi="Times New Roman" w:cs="Times New Roman"/>
          <w:sz w:val="28"/>
          <w:szCs w:val="28"/>
        </w:rPr>
        <w:t xml:space="preserve">г. – </w:t>
      </w:r>
      <w:r w:rsidR="00AB6F59">
        <w:rPr>
          <w:rFonts w:ascii="Times New Roman" w:hAnsi="Times New Roman" w:cs="Times New Roman"/>
          <w:sz w:val="28"/>
          <w:szCs w:val="28"/>
        </w:rPr>
        <w:t>1313,3 тыс. руб., 2023</w:t>
      </w:r>
      <w:r w:rsidR="00AB6F59" w:rsidRPr="00F56CA7">
        <w:rPr>
          <w:rFonts w:ascii="Times New Roman" w:hAnsi="Times New Roman" w:cs="Times New Roman"/>
          <w:sz w:val="28"/>
          <w:szCs w:val="28"/>
        </w:rPr>
        <w:t>г. –</w:t>
      </w:r>
      <w:r w:rsidR="00AB6F59">
        <w:rPr>
          <w:rFonts w:ascii="Times New Roman" w:hAnsi="Times New Roman" w:cs="Times New Roman"/>
          <w:sz w:val="28"/>
          <w:szCs w:val="28"/>
        </w:rPr>
        <w:t>1018,86 тыс. руб., 2024</w:t>
      </w:r>
      <w:r w:rsidR="00AB6F59" w:rsidRPr="00F56CA7">
        <w:rPr>
          <w:rFonts w:ascii="Times New Roman" w:hAnsi="Times New Roman" w:cs="Times New Roman"/>
          <w:sz w:val="28"/>
          <w:szCs w:val="28"/>
        </w:rPr>
        <w:t>г. –</w:t>
      </w:r>
      <w:r w:rsidR="00AB6F59">
        <w:rPr>
          <w:rFonts w:ascii="Times New Roman" w:hAnsi="Times New Roman" w:cs="Times New Roman"/>
          <w:sz w:val="28"/>
          <w:szCs w:val="28"/>
        </w:rPr>
        <w:t>1057,6 тыс. руб., 2025</w:t>
      </w:r>
      <w:r w:rsidR="00AB6F59" w:rsidRPr="00F56CA7">
        <w:rPr>
          <w:rFonts w:ascii="Times New Roman" w:hAnsi="Times New Roman" w:cs="Times New Roman"/>
          <w:sz w:val="28"/>
          <w:szCs w:val="28"/>
        </w:rPr>
        <w:t>г. –</w:t>
      </w:r>
      <w:r w:rsidR="00AB6F59">
        <w:rPr>
          <w:rFonts w:ascii="Times New Roman" w:hAnsi="Times New Roman" w:cs="Times New Roman"/>
          <w:sz w:val="28"/>
          <w:szCs w:val="28"/>
        </w:rPr>
        <w:t xml:space="preserve"> 1098,1</w:t>
      </w:r>
      <w:r w:rsidR="00AB6F59" w:rsidRPr="00F56CA7">
        <w:rPr>
          <w:rFonts w:ascii="Times New Roman" w:hAnsi="Times New Roman" w:cs="Times New Roman"/>
          <w:sz w:val="28"/>
          <w:szCs w:val="28"/>
        </w:rPr>
        <w:t xml:space="preserve"> </w:t>
      </w:r>
      <w:r w:rsidR="00AB6F59">
        <w:rPr>
          <w:rFonts w:ascii="Times New Roman" w:hAnsi="Times New Roman" w:cs="Times New Roman"/>
          <w:sz w:val="28"/>
          <w:szCs w:val="28"/>
        </w:rPr>
        <w:t>тыс. руб</w:t>
      </w:r>
      <w:r w:rsidR="00AB6F59">
        <w:rPr>
          <w:rFonts w:ascii="Times New Roman" w:hAnsi="Times New Roman" w:cs="Times New Roman"/>
          <w:sz w:val="28"/>
          <w:szCs w:val="28"/>
        </w:rPr>
        <w:t>лей</w:t>
      </w:r>
      <w:r w:rsidRPr="007C4E7D">
        <w:rPr>
          <w:rFonts w:ascii="Times New Roman" w:hAnsi="Times New Roman" w:cs="Times New Roman"/>
          <w:sz w:val="28"/>
          <w:szCs w:val="28"/>
        </w:rPr>
        <w:t>.</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Ежегодные объемы финансирования мероприятий Программы могут быть уточнены, исходя из возможностей бюджета на соответствующий год.</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Финансирование мероприятий, указанных в перечне мероприятий Программы, осуществляется в форме бюджетных ассигнований на оплату муниципальных контрактов на поставку товаров, выполнение работ, оказание услуг для муниципальных нужд.</w:t>
      </w: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center"/>
        <w:rPr>
          <w:rFonts w:ascii="Times New Roman" w:hAnsi="Times New Roman" w:cs="Times New Roman"/>
          <w:b/>
          <w:sz w:val="28"/>
          <w:szCs w:val="28"/>
        </w:rPr>
      </w:pPr>
      <w:r w:rsidRPr="007C4E7D">
        <w:rPr>
          <w:rFonts w:ascii="Times New Roman" w:hAnsi="Times New Roman" w:cs="Times New Roman"/>
          <w:b/>
          <w:sz w:val="28"/>
          <w:szCs w:val="28"/>
        </w:rPr>
        <w:t xml:space="preserve">5. Механизм реализации, организация управления и </w:t>
      </w:r>
      <w:proofErr w:type="gramStart"/>
      <w:r w:rsidRPr="007C4E7D">
        <w:rPr>
          <w:rFonts w:ascii="Times New Roman" w:hAnsi="Times New Roman" w:cs="Times New Roman"/>
          <w:b/>
          <w:sz w:val="28"/>
          <w:szCs w:val="28"/>
        </w:rPr>
        <w:t>контроль за</w:t>
      </w:r>
      <w:proofErr w:type="gramEnd"/>
      <w:r w:rsidRPr="007C4E7D">
        <w:rPr>
          <w:rFonts w:ascii="Times New Roman" w:hAnsi="Times New Roman" w:cs="Times New Roman"/>
          <w:b/>
          <w:sz w:val="28"/>
          <w:szCs w:val="28"/>
        </w:rPr>
        <w:t xml:space="preserve"> ходом реализации программы</w:t>
      </w: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Управление реализацией Программы осуществляет муниципальный заказчик Программы – Администрация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Муниципальным Заказчиком Программы выполняются следующие основные задачи:</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экономический анализ эффективности программных проектов и мероприятий Программы;</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подготовка предложений по составлению плана инвестиционных и текущих расходов на очередной период;</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r>
      <w:proofErr w:type="gramStart"/>
      <w:r w:rsidRPr="007C4E7D">
        <w:rPr>
          <w:rFonts w:ascii="Times New Roman" w:hAnsi="Times New Roman" w:cs="Times New Roman"/>
          <w:sz w:val="28"/>
          <w:szCs w:val="28"/>
        </w:rPr>
        <w:t>Контроль за</w:t>
      </w:r>
      <w:proofErr w:type="gramEnd"/>
      <w:r w:rsidRPr="007C4E7D">
        <w:rPr>
          <w:rFonts w:ascii="Times New Roman" w:hAnsi="Times New Roman" w:cs="Times New Roman"/>
          <w:sz w:val="28"/>
          <w:szCs w:val="28"/>
        </w:rPr>
        <w:t xml:space="preserve"> реализацией Программы осуществляется Администрацией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Исполнитель Программы – Администрация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lastRenderedPageBreak/>
        <w:t>- осуществляет обобщение и подготовку информации о ходе реализации мероприятий Программы.</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r>
      <w:proofErr w:type="gramStart"/>
      <w:r w:rsidRPr="007C4E7D">
        <w:rPr>
          <w:rFonts w:ascii="Times New Roman" w:hAnsi="Times New Roman" w:cs="Times New Roman"/>
          <w:sz w:val="28"/>
          <w:szCs w:val="28"/>
        </w:rPr>
        <w:t>Контроль за</w:t>
      </w:r>
      <w:proofErr w:type="gramEnd"/>
      <w:r w:rsidRPr="007C4E7D">
        <w:rPr>
          <w:rFonts w:ascii="Times New Roman" w:hAnsi="Times New Roman" w:cs="Times New Roman"/>
          <w:sz w:val="28"/>
          <w:szCs w:val="28"/>
        </w:rPr>
        <w:t xml:space="preserve"> ходом реализации Программы осуществляется в соответствии с действующим законодательством Российской Федерации, Хабаровского края и нормативно правовыми актами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center"/>
        <w:rPr>
          <w:rFonts w:ascii="Times New Roman" w:hAnsi="Times New Roman" w:cs="Times New Roman"/>
          <w:b/>
          <w:sz w:val="28"/>
          <w:szCs w:val="28"/>
        </w:rPr>
      </w:pPr>
      <w:r w:rsidRPr="007C4E7D">
        <w:rPr>
          <w:rFonts w:ascii="Times New Roman" w:hAnsi="Times New Roman" w:cs="Times New Roman"/>
          <w:b/>
          <w:sz w:val="28"/>
          <w:szCs w:val="28"/>
        </w:rPr>
        <w:t>6.Оценка эффективности социально-экономических и экологических последствий от реализации программы</w:t>
      </w:r>
    </w:p>
    <w:p w:rsidR="003A0DD6" w:rsidRPr="007C4E7D" w:rsidRDefault="003A0DD6" w:rsidP="007C4E7D">
      <w:pPr>
        <w:pStyle w:val="a5"/>
        <w:jc w:val="both"/>
        <w:rPr>
          <w:rFonts w:ascii="Times New Roman" w:hAnsi="Times New Roman" w:cs="Times New Roman"/>
          <w:b/>
          <w:sz w:val="28"/>
          <w:szCs w:val="28"/>
        </w:rPr>
      </w:pP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Прогнозируемые конечные результаты реализации Программы предусматривают повышение уровня благоустройства территории поселения, улучшение санитарного содержания территорий, экологической безопасности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В результате реализации программы ожидается создание условий, обеспечивающих комфортные условия для работы и отдыха населения на территории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 xml:space="preserve">Оценка эффективности реализации Программы будет </w:t>
      </w:r>
      <w:proofErr w:type="gramStart"/>
      <w:r w:rsidRPr="007C4E7D">
        <w:rPr>
          <w:rFonts w:ascii="Times New Roman" w:hAnsi="Times New Roman" w:cs="Times New Roman"/>
          <w:sz w:val="28"/>
          <w:szCs w:val="28"/>
        </w:rPr>
        <w:t>производится</w:t>
      </w:r>
      <w:proofErr w:type="gramEnd"/>
      <w:r w:rsidRPr="007C4E7D">
        <w:rPr>
          <w:rFonts w:ascii="Times New Roman" w:hAnsi="Times New Roman" w:cs="Times New Roman"/>
          <w:sz w:val="28"/>
          <w:szCs w:val="28"/>
        </w:rPr>
        <w:t xml:space="preserve"> ежегодно в течении всего срока реализации Программы и в целом по окончании ее реализации путем установления степени достижения ожидаемых результатов, а также сравнения текущих значений показателей.</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Эффективность программы оценивается по следующим показателям:</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процент соответствия объектов внешнего благоустройства (озеленения) ГОСТу;</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процент привлечения населения поселения к работам по благоустройству;</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процент привлечения предприятий и организаций поселения к работам по благоустройству;</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уровень благоустроенности территорий поселения (обеспеченность поселения зелеными насаждениями, детскими игровыми и спортивными площадками).</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Основными оценочными показателями являются отчетные данные о фактически выполненных работах (в натуральных и денежных единицах измерения) по реализации программных мероприятий.</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ab/>
        <w:t>Предполагается, что реализация Программы в 2018-2022 годах обеспечит населению удовлетворительный уровень комфортности и безопасности проживания на территории Высокогорненского городского поселения.</w:t>
      </w: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xml:space="preserve">                                                                                                      </w:t>
      </w: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right"/>
        <w:rPr>
          <w:rFonts w:ascii="Times New Roman" w:hAnsi="Times New Roman" w:cs="Times New Roman"/>
          <w:sz w:val="28"/>
          <w:szCs w:val="28"/>
        </w:rPr>
      </w:pPr>
      <w:r w:rsidRPr="007C4E7D">
        <w:rPr>
          <w:rFonts w:ascii="Times New Roman" w:hAnsi="Times New Roman" w:cs="Times New Roman"/>
          <w:sz w:val="28"/>
          <w:szCs w:val="28"/>
        </w:rPr>
        <w:lastRenderedPageBreak/>
        <w:t xml:space="preserve">Приложение </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xml:space="preserve">                                                                               к Муниципальной  программе</w:t>
      </w:r>
    </w:p>
    <w:p w:rsidR="003A0DD6" w:rsidRPr="007C4E7D" w:rsidRDefault="003A0DD6" w:rsidP="007C4E7D">
      <w:pPr>
        <w:pStyle w:val="a5"/>
        <w:jc w:val="both"/>
        <w:rPr>
          <w:rFonts w:ascii="Times New Roman" w:hAnsi="Times New Roman" w:cs="Times New Roman"/>
          <w:sz w:val="28"/>
          <w:szCs w:val="28"/>
        </w:rPr>
      </w:pPr>
      <w:r w:rsidRPr="007C4E7D">
        <w:rPr>
          <w:rFonts w:ascii="Times New Roman" w:hAnsi="Times New Roman" w:cs="Times New Roman"/>
          <w:sz w:val="28"/>
          <w:szCs w:val="28"/>
        </w:rPr>
        <w:t xml:space="preserve">                                                              «Благоустройство Высокогорненского</w:t>
      </w:r>
    </w:p>
    <w:p w:rsidR="00C531D7" w:rsidRPr="007C4E7D" w:rsidRDefault="003A0DD6" w:rsidP="007C4E7D">
      <w:pPr>
        <w:pStyle w:val="a5"/>
        <w:jc w:val="right"/>
        <w:rPr>
          <w:rFonts w:ascii="Times New Roman" w:hAnsi="Times New Roman" w:cs="Times New Roman"/>
          <w:sz w:val="28"/>
          <w:szCs w:val="28"/>
        </w:rPr>
      </w:pPr>
      <w:r w:rsidRPr="007C4E7D">
        <w:rPr>
          <w:rFonts w:ascii="Times New Roman" w:hAnsi="Times New Roman" w:cs="Times New Roman"/>
          <w:sz w:val="28"/>
          <w:szCs w:val="28"/>
        </w:rPr>
        <w:t xml:space="preserve">                                                             городского поселения</w:t>
      </w:r>
      <w:r w:rsidR="00C531D7" w:rsidRPr="007C4E7D">
        <w:rPr>
          <w:rFonts w:ascii="Times New Roman" w:hAnsi="Times New Roman" w:cs="Times New Roman"/>
          <w:sz w:val="28"/>
          <w:szCs w:val="28"/>
        </w:rPr>
        <w:t xml:space="preserve"> Ванинского муниципального района Хабаровского края</w:t>
      </w:r>
    </w:p>
    <w:p w:rsidR="003A0DD6" w:rsidRPr="007C4E7D" w:rsidRDefault="003A0DD6" w:rsidP="007C4E7D">
      <w:pPr>
        <w:pStyle w:val="a5"/>
        <w:jc w:val="right"/>
        <w:rPr>
          <w:rFonts w:ascii="Times New Roman" w:hAnsi="Times New Roman" w:cs="Times New Roman"/>
          <w:sz w:val="28"/>
          <w:szCs w:val="28"/>
        </w:rPr>
      </w:pPr>
      <w:r w:rsidRPr="007C4E7D">
        <w:rPr>
          <w:rFonts w:ascii="Times New Roman" w:hAnsi="Times New Roman" w:cs="Times New Roman"/>
          <w:sz w:val="28"/>
          <w:szCs w:val="28"/>
        </w:rPr>
        <w:t xml:space="preserve"> на 20</w:t>
      </w:r>
      <w:r w:rsidR="00EB2907" w:rsidRPr="007C4E7D">
        <w:rPr>
          <w:rFonts w:ascii="Times New Roman" w:hAnsi="Times New Roman" w:cs="Times New Roman"/>
          <w:sz w:val="28"/>
          <w:szCs w:val="28"/>
        </w:rPr>
        <w:t>21</w:t>
      </w:r>
      <w:r w:rsidRPr="007C4E7D">
        <w:rPr>
          <w:rFonts w:ascii="Times New Roman" w:hAnsi="Times New Roman" w:cs="Times New Roman"/>
          <w:sz w:val="28"/>
          <w:szCs w:val="28"/>
        </w:rPr>
        <w:t>-202</w:t>
      </w:r>
      <w:r w:rsidR="00EB2907" w:rsidRPr="007C4E7D">
        <w:rPr>
          <w:rFonts w:ascii="Times New Roman" w:hAnsi="Times New Roman" w:cs="Times New Roman"/>
          <w:sz w:val="28"/>
          <w:szCs w:val="28"/>
        </w:rPr>
        <w:t>5</w:t>
      </w:r>
      <w:r w:rsidRPr="007C4E7D">
        <w:rPr>
          <w:rFonts w:ascii="Times New Roman" w:hAnsi="Times New Roman" w:cs="Times New Roman"/>
          <w:sz w:val="28"/>
          <w:szCs w:val="28"/>
        </w:rPr>
        <w:t xml:space="preserve"> годы»    </w:t>
      </w: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both"/>
        <w:rPr>
          <w:rFonts w:ascii="Times New Roman" w:hAnsi="Times New Roman" w:cs="Times New Roman"/>
          <w:sz w:val="28"/>
          <w:szCs w:val="28"/>
        </w:rPr>
      </w:pPr>
    </w:p>
    <w:p w:rsidR="003A0DD6" w:rsidRPr="007C4E7D" w:rsidRDefault="003A0DD6" w:rsidP="007C4E7D">
      <w:pPr>
        <w:pStyle w:val="a5"/>
        <w:jc w:val="center"/>
        <w:rPr>
          <w:rFonts w:ascii="Times New Roman" w:hAnsi="Times New Roman" w:cs="Times New Roman"/>
          <w:b/>
          <w:sz w:val="28"/>
          <w:szCs w:val="28"/>
        </w:rPr>
      </w:pPr>
      <w:r w:rsidRPr="007C4E7D">
        <w:rPr>
          <w:rFonts w:ascii="Times New Roman" w:hAnsi="Times New Roman" w:cs="Times New Roman"/>
          <w:b/>
          <w:sz w:val="28"/>
          <w:szCs w:val="28"/>
        </w:rPr>
        <w:t>МЕРОПРИЯТИЯ МУНИЦИПАЛЬНОЙ ПРОГРАММЫ «БЛАГОУСТРОЙСТВО ВЫСОКОГОРНЕНСКОГО ГОРОДСКОГО ПОСЕЛЕНИЯ</w:t>
      </w:r>
      <w:r w:rsidR="00917226" w:rsidRPr="007C4E7D">
        <w:rPr>
          <w:rFonts w:ascii="Times New Roman" w:hAnsi="Times New Roman" w:cs="Times New Roman"/>
          <w:b/>
          <w:sz w:val="28"/>
          <w:szCs w:val="28"/>
        </w:rPr>
        <w:t xml:space="preserve"> </w:t>
      </w:r>
      <w:r w:rsidR="00C531D7" w:rsidRPr="007C4E7D">
        <w:rPr>
          <w:rFonts w:ascii="Times New Roman" w:hAnsi="Times New Roman" w:cs="Times New Roman"/>
          <w:b/>
          <w:sz w:val="28"/>
          <w:szCs w:val="28"/>
        </w:rPr>
        <w:t xml:space="preserve">ВАНИНСКОГО МУНИЦИПАЛЬНОГО РАЙОНА ХАБАРОВСКОГО КРАЯ </w:t>
      </w:r>
      <w:r w:rsidR="00917226" w:rsidRPr="007C4E7D">
        <w:rPr>
          <w:rFonts w:ascii="Times New Roman" w:hAnsi="Times New Roman" w:cs="Times New Roman"/>
          <w:b/>
          <w:sz w:val="28"/>
          <w:szCs w:val="28"/>
        </w:rPr>
        <w:t>НА 2021</w:t>
      </w:r>
      <w:r w:rsidRPr="007C4E7D">
        <w:rPr>
          <w:rFonts w:ascii="Times New Roman" w:hAnsi="Times New Roman" w:cs="Times New Roman"/>
          <w:b/>
          <w:sz w:val="28"/>
          <w:szCs w:val="28"/>
        </w:rPr>
        <w:t>-20</w:t>
      </w:r>
      <w:r w:rsidR="00917226" w:rsidRPr="007C4E7D">
        <w:rPr>
          <w:rFonts w:ascii="Times New Roman" w:hAnsi="Times New Roman" w:cs="Times New Roman"/>
          <w:b/>
          <w:sz w:val="28"/>
          <w:szCs w:val="28"/>
        </w:rPr>
        <w:t>25</w:t>
      </w:r>
      <w:r w:rsidRPr="007C4E7D">
        <w:rPr>
          <w:rFonts w:ascii="Times New Roman" w:hAnsi="Times New Roman" w:cs="Times New Roman"/>
          <w:b/>
          <w:sz w:val="28"/>
          <w:szCs w:val="28"/>
        </w:rPr>
        <w:t>гг.»</w:t>
      </w:r>
    </w:p>
    <w:p w:rsidR="003A0DD6" w:rsidRPr="007C4E7D" w:rsidRDefault="003A0DD6" w:rsidP="007C4E7D">
      <w:pPr>
        <w:pStyle w:val="a5"/>
        <w:jc w:val="both"/>
        <w:rPr>
          <w:rFonts w:ascii="Times New Roman" w:hAnsi="Times New Roman" w:cs="Times New Roman"/>
          <w:b/>
          <w:sz w:val="28"/>
          <w:szCs w:val="28"/>
        </w:rPr>
      </w:pPr>
    </w:p>
    <w:p w:rsidR="003A0DD6" w:rsidRPr="007C4E7D" w:rsidRDefault="003A0DD6" w:rsidP="007C4E7D">
      <w:pPr>
        <w:pStyle w:val="a5"/>
        <w:jc w:val="both"/>
        <w:rPr>
          <w:rFonts w:ascii="Times New Roman" w:hAnsi="Times New Roman" w:cs="Times New Roman"/>
          <w:sz w:val="24"/>
          <w:szCs w:val="24"/>
        </w:rPr>
      </w:pPr>
    </w:p>
    <w:tbl>
      <w:tblPr>
        <w:tblStyle w:val="a3"/>
        <w:tblW w:w="9609" w:type="dxa"/>
        <w:tblLayout w:type="fixed"/>
        <w:tblLook w:val="04A0" w:firstRow="1" w:lastRow="0" w:firstColumn="1" w:lastColumn="0" w:noHBand="0" w:noVBand="1"/>
      </w:tblPr>
      <w:tblGrid>
        <w:gridCol w:w="675"/>
        <w:gridCol w:w="2693"/>
        <w:gridCol w:w="1134"/>
        <w:gridCol w:w="992"/>
        <w:gridCol w:w="993"/>
        <w:gridCol w:w="1138"/>
        <w:gridCol w:w="992"/>
        <w:gridCol w:w="992"/>
      </w:tblGrid>
      <w:tr w:rsidR="00AB6F59" w:rsidRPr="00AB6F59" w:rsidTr="00A92866">
        <w:tc>
          <w:tcPr>
            <w:tcW w:w="675" w:type="dxa"/>
            <w:vMerge w:val="restart"/>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4"/>
              </w:rPr>
            </w:pPr>
            <w:bookmarkStart w:id="2" w:name="_Hlk528582708"/>
            <w:r w:rsidRPr="00AB6F59">
              <w:rPr>
                <w:rFonts w:ascii="Times New Roman" w:eastAsia="Calibri" w:hAnsi="Times New Roman" w:cs="Times New Roman"/>
                <w:sz w:val="24"/>
                <w:szCs w:val="24"/>
              </w:rPr>
              <w:t xml:space="preserve">№ </w:t>
            </w:r>
            <w:proofErr w:type="gramStart"/>
            <w:r w:rsidRPr="00AB6F59">
              <w:rPr>
                <w:rFonts w:ascii="Times New Roman" w:eastAsia="Calibri" w:hAnsi="Times New Roman" w:cs="Times New Roman"/>
                <w:sz w:val="24"/>
                <w:szCs w:val="24"/>
              </w:rPr>
              <w:t>п</w:t>
            </w:r>
            <w:proofErr w:type="gramEnd"/>
            <w:r w:rsidRPr="00AB6F59">
              <w:rPr>
                <w:rFonts w:ascii="Times New Roman" w:eastAsia="Calibri" w:hAnsi="Times New Roman" w:cs="Times New Roman"/>
                <w:sz w:val="24"/>
                <w:szCs w:val="24"/>
              </w:rPr>
              <w:t>/п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4"/>
              </w:rPr>
            </w:pPr>
            <w:r w:rsidRPr="00AB6F59">
              <w:rPr>
                <w:rFonts w:ascii="Times New Roman" w:eastAsia="Calibri" w:hAnsi="Times New Roman" w:cs="Times New Roman"/>
                <w:sz w:val="24"/>
                <w:szCs w:val="24"/>
              </w:rPr>
              <w:t>Наименование мероприятий,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4"/>
              </w:rPr>
            </w:pPr>
            <w:r w:rsidRPr="00AB6F59">
              <w:rPr>
                <w:rFonts w:ascii="Times New Roman" w:eastAsia="Calibri" w:hAnsi="Times New Roman" w:cs="Times New Roman"/>
                <w:sz w:val="24"/>
                <w:szCs w:val="24"/>
              </w:rPr>
              <w:t xml:space="preserve">Объем финансирования, </w:t>
            </w:r>
            <w:proofErr w:type="spellStart"/>
            <w:r w:rsidRPr="00AB6F59">
              <w:rPr>
                <w:rFonts w:ascii="Times New Roman" w:eastAsia="Calibri" w:hAnsi="Times New Roman" w:cs="Times New Roman"/>
                <w:sz w:val="24"/>
                <w:szCs w:val="24"/>
              </w:rPr>
              <w:t>тыс</w:t>
            </w:r>
            <w:proofErr w:type="gramStart"/>
            <w:r w:rsidRPr="00AB6F59">
              <w:rPr>
                <w:rFonts w:ascii="Times New Roman" w:eastAsia="Calibri" w:hAnsi="Times New Roman" w:cs="Times New Roman"/>
                <w:sz w:val="24"/>
                <w:szCs w:val="24"/>
              </w:rPr>
              <w:t>.р</w:t>
            </w:r>
            <w:proofErr w:type="gramEnd"/>
            <w:r w:rsidRPr="00AB6F59">
              <w:rPr>
                <w:rFonts w:ascii="Times New Roman" w:eastAsia="Calibri" w:hAnsi="Times New Roman" w:cs="Times New Roman"/>
                <w:sz w:val="24"/>
                <w:szCs w:val="24"/>
              </w:rPr>
              <w:t>уб</w:t>
            </w:r>
            <w:proofErr w:type="spellEnd"/>
            <w:r w:rsidRPr="00AB6F59">
              <w:rPr>
                <w:rFonts w:ascii="Times New Roman" w:eastAsia="Calibri" w:hAnsi="Times New Roman" w:cs="Times New Roman"/>
                <w:sz w:val="24"/>
                <w:szCs w:val="24"/>
              </w:rPr>
              <w:t>.</w:t>
            </w:r>
          </w:p>
        </w:tc>
        <w:tc>
          <w:tcPr>
            <w:tcW w:w="5107" w:type="dxa"/>
            <w:gridSpan w:val="5"/>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4"/>
              </w:rPr>
            </w:pPr>
            <w:r w:rsidRPr="00AB6F59">
              <w:rPr>
                <w:rFonts w:ascii="Times New Roman" w:eastAsia="Calibri" w:hAnsi="Times New Roman" w:cs="Times New Roman"/>
                <w:sz w:val="24"/>
                <w:szCs w:val="24"/>
              </w:rPr>
              <w:t xml:space="preserve">В том числе по годам </w:t>
            </w:r>
            <w:proofErr w:type="spellStart"/>
            <w:r w:rsidRPr="00AB6F59">
              <w:rPr>
                <w:rFonts w:ascii="Times New Roman" w:eastAsia="Calibri" w:hAnsi="Times New Roman" w:cs="Times New Roman"/>
                <w:sz w:val="24"/>
                <w:szCs w:val="24"/>
              </w:rPr>
              <w:t>тыс</w:t>
            </w:r>
            <w:proofErr w:type="gramStart"/>
            <w:r w:rsidRPr="00AB6F59">
              <w:rPr>
                <w:rFonts w:ascii="Times New Roman" w:eastAsia="Calibri" w:hAnsi="Times New Roman" w:cs="Times New Roman"/>
                <w:sz w:val="24"/>
                <w:szCs w:val="24"/>
              </w:rPr>
              <w:t>.р</w:t>
            </w:r>
            <w:proofErr w:type="gramEnd"/>
            <w:r w:rsidRPr="00AB6F59">
              <w:rPr>
                <w:rFonts w:ascii="Times New Roman" w:eastAsia="Calibri" w:hAnsi="Times New Roman" w:cs="Times New Roman"/>
                <w:sz w:val="24"/>
                <w:szCs w:val="24"/>
              </w:rPr>
              <w:t>уб</w:t>
            </w:r>
            <w:proofErr w:type="spellEnd"/>
            <w:r w:rsidRPr="00AB6F59">
              <w:rPr>
                <w:rFonts w:ascii="Times New Roman" w:eastAsia="Calibri" w:hAnsi="Times New Roman" w:cs="Times New Roman"/>
                <w:sz w:val="24"/>
                <w:szCs w:val="24"/>
              </w:rPr>
              <w:t>.</w:t>
            </w:r>
          </w:p>
        </w:tc>
      </w:tr>
      <w:tr w:rsidR="00AB6F59" w:rsidRPr="00AB6F59" w:rsidTr="00A92866">
        <w:tc>
          <w:tcPr>
            <w:tcW w:w="675" w:type="dxa"/>
            <w:vMerge/>
            <w:tcBorders>
              <w:top w:val="single" w:sz="4" w:space="0" w:color="auto"/>
              <w:left w:val="single" w:sz="4" w:space="0" w:color="auto"/>
              <w:bottom w:val="single" w:sz="4" w:space="0" w:color="auto"/>
              <w:right w:val="single" w:sz="4" w:space="0" w:color="auto"/>
            </w:tcBorders>
            <w:vAlign w:val="center"/>
            <w:hideMark/>
          </w:tcPr>
          <w:p w:rsidR="00AB6F59" w:rsidRPr="00AB6F59" w:rsidRDefault="00AB6F59" w:rsidP="00AB6F59">
            <w:pPr>
              <w:spacing w:after="0" w:line="240" w:lineRule="auto"/>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B6F59" w:rsidRPr="00AB6F59" w:rsidRDefault="00AB6F59" w:rsidP="00AB6F59">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F59" w:rsidRPr="00AB6F59" w:rsidRDefault="00AB6F59" w:rsidP="00AB6F59">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4"/>
              </w:rPr>
            </w:pPr>
            <w:r w:rsidRPr="00AB6F59">
              <w:rPr>
                <w:rFonts w:ascii="Times New Roman" w:eastAsia="Calibri" w:hAnsi="Times New Roman" w:cs="Times New Roman"/>
                <w:sz w:val="24"/>
                <w:szCs w:val="24"/>
              </w:rPr>
              <w:t>2021г.</w:t>
            </w:r>
          </w:p>
        </w:tc>
        <w:tc>
          <w:tcPr>
            <w:tcW w:w="993"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4"/>
              </w:rPr>
            </w:pPr>
            <w:r w:rsidRPr="00AB6F59">
              <w:rPr>
                <w:rFonts w:ascii="Times New Roman" w:eastAsia="Calibri" w:hAnsi="Times New Roman" w:cs="Times New Roman"/>
                <w:sz w:val="24"/>
                <w:szCs w:val="24"/>
              </w:rPr>
              <w:t>2022г.</w:t>
            </w:r>
          </w:p>
        </w:tc>
        <w:tc>
          <w:tcPr>
            <w:tcW w:w="1138"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4"/>
              </w:rPr>
            </w:pPr>
            <w:r w:rsidRPr="00AB6F59">
              <w:rPr>
                <w:rFonts w:ascii="Times New Roman" w:eastAsia="Calibri" w:hAnsi="Times New Roman" w:cs="Times New Roman"/>
                <w:sz w:val="24"/>
                <w:szCs w:val="24"/>
              </w:rPr>
              <w:t>2023г.</w:t>
            </w:r>
          </w:p>
        </w:tc>
        <w:tc>
          <w:tcPr>
            <w:tcW w:w="992"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4"/>
              </w:rPr>
            </w:pPr>
            <w:r w:rsidRPr="00AB6F59">
              <w:rPr>
                <w:rFonts w:ascii="Times New Roman" w:eastAsia="Calibri" w:hAnsi="Times New Roman" w:cs="Times New Roman"/>
                <w:sz w:val="24"/>
                <w:szCs w:val="24"/>
              </w:rPr>
              <w:t>2024г.</w:t>
            </w:r>
          </w:p>
        </w:tc>
        <w:tc>
          <w:tcPr>
            <w:tcW w:w="992"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4"/>
              </w:rPr>
            </w:pPr>
            <w:r w:rsidRPr="00AB6F59">
              <w:rPr>
                <w:rFonts w:ascii="Times New Roman" w:eastAsia="Calibri" w:hAnsi="Times New Roman" w:cs="Times New Roman"/>
                <w:sz w:val="24"/>
                <w:szCs w:val="24"/>
              </w:rPr>
              <w:t>2025г.</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8"/>
                <w:szCs w:val="28"/>
              </w:rPr>
            </w:pPr>
            <w:r w:rsidRPr="00AB6F59">
              <w:rPr>
                <w:rFonts w:ascii="Times New Roman" w:eastAsia="Calibri"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8"/>
                <w:szCs w:val="28"/>
              </w:rPr>
            </w:pPr>
            <w:r w:rsidRPr="00AB6F59">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8"/>
                <w:szCs w:val="28"/>
              </w:rPr>
            </w:pPr>
            <w:r w:rsidRPr="00AB6F59">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8"/>
                <w:szCs w:val="28"/>
              </w:rPr>
            </w:pPr>
            <w:r w:rsidRPr="00AB6F59">
              <w:rPr>
                <w:rFonts w:ascii="Times New Roman" w:eastAsia="Calibri" w:hAnsi="Times New Roman" w:cs="Times New Roman"/>
                <w:sz w:val="28"/>
                <w:szCs w:val="28"/>
              </w:rPr>
              <w:t>6</w:t>
            </w:r>
          </w:p>
        </w:tc>
        <w:tc>
          <w:tcPr>
            <w:tcW w:w="1138"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8"/>
                <w:szCs w:val="28"/>
              </w:rPr>
            </w:pPr>
            <w:r w:rsidRPr="00AB6F59">
              <w:rPr>
                <w:rFonts w:ascii="Times New Roman" w:eastAsia="Calibri"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8"/>
                <w:szCs w:val="28"/>
              </w:rPr>
            </w:pPr>
            <w:r w:rsidRPr="00AB6F59">
              <w:rPr>
                <w:rFonts w:ascii="Times New Roman" w:eastAsia="Calibri"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8"/>
                <w:szCs w:val="28"/>
              </w:rPr>
            </w:pPr>
            <w:r w:rsidRPr="00AB6F59">
              <w:rPr>
                <w:rFonts w:ascii="Times New Roman" w:eastAsia="Calibri" w:hAnsi="Times New Roman" w:cs="Times New Roman"/>
                <w:sz w:val="28"/>
                <w:szCs w:val="28"/>
              </w:rPr>
              <w:t>9</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Озеленение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tabs>
                <w:tab w:val="center" w:pos="529"/>
              </w:tabs>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442,6</w:t>
            </w:r>
          </w:p>
        </w:tc>
        <w:tc>
          <w:tcPr>
            <w:tcW w:w="992"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81,7</w:t>
            </w:r>
          </w:p>
        </w:tc>
        <w:tc>
          <w:tcPr>
            <w:tcW w:w="993"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85,0</w:t>
            </w:r>
          </w:p>
        </w:tc>
        <w:tc>
          <w:tcPr>
            <w:tcW w:w="1138"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88,4</w:t>
            </w:r>
          </w:p>
        </w:tc>
        <w:tc>
          <w:tcPr>
            <w:tcW w:w="992"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91,9</w:t>
            </w:r>
          </w:p>
        </w:tc>
        <w:tc>
          <w:tcPr>
            <w:tcW w:w="992"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95,6</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Содержание мест захоронения поселения</w:t>
            </w:r>
          </w:p>
        </w:tc>
        <w:tc>
          <w:tcPr>
            <w:tcW w:w="1134"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649,5</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120,0</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124,8</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129,7</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134,8</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140,2</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3</w:t>
            </w:r>
          </w:p>
        </w:tc>
        <w:tc>
          <w:tcPr>
            <w:tcW w:w="2693"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Прочие мероприятия по благоустройству территории городского поселения в том числе:</w:t>
            </w:r>
          </w:p>
        </w:tc>
        <w:tc>
          <w:tcPr>
            <w:tcW w:w="1134" w:type="dxa"/>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5040,46</w:t>
            </w:r>
          </w:p>
        </w:tc>
        <w:tc>
          <w:tcPr>
            <w:tcW w:w="992" w:type="dxa"/>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1443,0</w:t>
            </w:r>
          </w:p>
        </w:tc>
        <w:tc>
          <w:tcPr>
            <w:tcW w:w="993" w:type="dxa"/>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1103,5</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800,76</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830,9</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862,3</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Cs w:val="24"/>
              </w:rPr>
            </w:pPr>
            <w:r w:rsidRPr="00AB6F59">
              <w:rPr>
                <w:rFonts w:ascii="Times New Roman" w:eastAsia="Calibri" w:hAnsi="Times New Roman" w:cs="Times New Roman"/>
                <w:szCs w:val="24"/>
              </w:rPr>
              <w:t>3.1</w:t>
            </w:r>
          </w:p>
        </w:tc>
        <w:tc>
          <w:tcPr>
            <w:tcW w:w="2693"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Содержание территории детской площадки и площади «Славы»</w:t>
            </w:r>
          </w:p>
        </w:tc>
        <w:tc>
          <w:tcPr>
            <w:tcW w:w="1134" w:type="dxa"/>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2046,8</w:t>
            </w:r>
          </w:p>
        </w:tc>
        <w:tc>
          <w:tcPr>
            <w:tcW w:w="992" w:type="dxa"/>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410,0</w:t>
            </w:r>
          </w:p>
        </w:tc>
        <w:tc>
          <w:tcPr>
            <w:tcW w:w="993" w:type="dxa"/>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250,0</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444,3</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462,0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480,5</w:t>
            </w:r>
          </w:p>
        </w:tc>
      </w:tr>
      <w:bookmarkEnd w:id="2"/>
      <w:tr w:rsidR="00AB6F59" w:rsidRPr="00AB6F59" w:rsidTr="00A92866">
        <w:tc>
          <w:tcPr>
            <w:tcW w:w="675"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Cs w:val="24"/>
              </w:rPr>
            </w:pPr>
            <w:r w:rsidRPr="00AB6F59">
              <w:rPr>
                <w:rFonts w:ascii="Times New Roman" w:eastAsia="Calibri" w:hAnsi="Times New Roman" w:cs="Times New Roman"/>
                <w:szCs w:val="24"/>
              </w:rPr>
              <w:t>3.2</w:t>
            </w: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Транспортные услуги вывоз мусора с парка и улиц</w:t>
            </w:r>
          </w:p>
        </w:tc>
        <w:tc>
          <w:tcPr>
            <w:tcW w:w="1134"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205,7</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38,0</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39,5</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41,1</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42,7</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44,4</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Cs w:val="24"/>
              </w:rPr>
            </w:pPr>
            <w:r w:rsidRPr="00AB6F59">
              <w:rPr>
                <w:rFonts w:ascii="Times New Roman" w:eastAsia="Calibri" w:hAnsi="Times New Roman" w:cs="Times New Roman"/>
                <w:szCs w:val="24"/>
              </w:rPr>
              <w:t>3.3</w:t>
            </w: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Ликвидация несанкционированных свалок</w:t>
            </w:r>
          </w:p>
        </w:tc>
        <w:tc>
          <w:tcPr>
            <w:tcW w:w="1134"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756,3</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150,0</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100,0</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162,2</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168,7</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175,4</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Cs w:val="24"/>
              </w:rPr>
            </w:pPr>
            <w:r w:rsidRPr="00AB6F59">
              <w:rPr>
                <w:rFonts w:ascii="Times New Roman" w:eastAsia="Calibri" w:hAnsi="Times New Roman" w:cs="Times New Roman"/>
                <w:szCs w:val="24"/>
              </w:rPr>
              <w:t>3.4</w:t>
            </w: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 xml:space="preserve">Снос жилого дома </w:t>
            </w:r>
            <w:proofErr w:type="gramStart"/>
            <w:r w:rsidRPr="00AB6F59">
              <w:rPr>
                <w:rFonts w:ascii="Times New Roman" w:eastAsia="Calibri" w:hAnsi="Times New Roman" w:cs="Times New Roman"/>
                <w:sz w:val="24"/>
                <w:szCs w:val="28"/>
              </w:rPr>
              <w:t>Центральная</w:t>
            </w:r>
            <w:proofErr w:type="gramEnd"/>
            <w:r w:rsidRPr="00AB6F59">
              <w:rPr>
                <w:rFonts w:ascii="Times New Roman" w:eastAsia="Calibri" w:hAnsi="Times New Roman" w:cs="Times New Roman"/>
                <w:sz w:val="24"/>
                <w:szCs w:val="28"/>
              </w:rPr>
              <w:t>, 13</w:t>
            </w:r>
          </w:p>
        </w:tc>
        <w:tc>
          <w:tcPr>
            <w:tcW w:w="1134" w:type="dxa"/>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50,0</w:t>
            </w:r>
          </w:p>
        </w:tc>
        <w:tc>
          <w:tcPr>
            <w:tcW w:w="992" w:type="dxa"/>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50,0</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Cs w:val="24"/>
              </w:rPr>
            </w:pPr>
            <w:r w:rsidRPr="00AB6F59">
              <w:rPr>
                <w:rFonts w:ascii="Times New Roman" w:eastAsia="Calibri" w:hAnsi="Times New Roman" w:cs="Times New Roman"/>
                <w:szCs w:val="24"/>
              </w:rPr>
              <w:t>3.5</w:t>
            </w: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 xml:space="preserve">Снос жилого дома </w:t>
            </w:r>
            <w:proofErr w:type="gramStart"/>
            <w:r w:rsidRPr="00AB6F59">
              <w:rPr>
                <w:rFonts w:ascii="Times New Roman" w:eastAsia="Calibri" w:hAnsi="Times New Roman" w:cs="Times New Roman"/>
                <w:sz w:val="24"/>
                <w:szCs w:val="28"/>
              </w:rPr>
              <w:t>Подгорная</w:t>
            </w:r>
            <w:proofErr w:type="gramEnd"/>
            <w:r w:rsidRPr="00AB6F59">
              <w:rPr>
                <w:rFonts w:ascii="Times New Roman" w:eastAsia="Calibri" w:hAnsi="Times New Roman" w:cs="Times New Roman"/>
                <w:sz w:val="24"/>
                <w:szCs w:val="28"/>
              </w:rPr>
              <w:t>, 67</w:t>
            </w:r>
          </w:p>
        </w:tc>
        <w:tc>
          <w:tcPr>
            <w:tcW w:w="1134" w:type="dxa"/>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100,0</w:t>
            </w:r>
          </w:p>
        </w:tc>
        <w:tc>
          <w:tcPr>
            <w:tcW w:w="992" w:type="dxa"/>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100,0</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hideMark/>
          </w:tcPr>
          <w:p w:rsidR="00AB6F59" w:rsidRPr="00AB6F59" w:rsidRDefault="00AB6F59" w:rsidP="00AB6F59">
            <w:pPr>
              <w:spacing w:after="0" w:line="240" w:lineRule="auto"/>
              <w:jc w:val="center"/>
              <w:rPr>
                <w:rFonts w:ascii="Times New Roman" w:eastAsia="Calibri" w:hAnsi="Times New Roman" w:cs="Times New Roman"/>
                <w:szCs w:val="24"/>
              </w:rPr>
            </w:pPr>
            <w:r w:rsidRPr="00AB6F59">
              <w:rPr>
                <w:rFonts w:ascii="Times New Roman" w:eastAsia="Calibri" w:hAnsi="Times New Roman" w:cs="Times New Roman"/>
                <w:szCs w:val="24"/>
              </w:rPr>
              <w:t>3.6</w:t>
            </w: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 xml:space="preserve">Покос сухой растительности на территории заброшенного муниципального фонда </w:t>
            </w:r>
          </w:p>
        </w:tc>
        <w:tc>
          <w:tcPr>
            <w:tcW w:w="1134"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541,66</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Cambria Math" w:eastAsia="Calibri" w:hAnsi="Cambria Math" w:cs="Times New Roman"/>
                <w:sz w:val="24"/>
                <w:szCs w:val="28"/>
                <w:oMath/>
              </w:rPr>
            </w:pPr>
            <m:oMathPara>
              <m:oMath>
                <m:r>
                  <w:rPr>
                    <w:rFonts w:ascii="Cambria Math" w:eastAsia="Calibri" w:hAnsi="Cambria Math" w:cs="Times New Roman"/>
                    <w:sz w:val="24"/>
                    <w:szCs w:val="28"/>
                  </w:rPr>
                  <m:t>100,0</m:t>
                </m:r>
              </m:oMath>
            </m:oMathPara>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Cambria Math" w:eastAsia="Calibri" w:hAnsi="Cambria Math" w:cs="Times New Roman"/>
                <w:sz w:val="24"/>
                <w:szCs w:val="28"/>
                <w:oMath/>
              </w:rPr>
            </w:pPr>
            <m:oMathPara>
              <m:oMath>
                <m:r>
                  <w:rPr>
                    <w:rFonts w:ascii="Cambria Math" w:eastAsia="Calibri" w:hAnsi="Cambria Math" w:cs="Times New Roman"/>
                    <w:sz w:val="24"/>
                    <w:szCs w:val="28"/>
                  </w:rPr>
                  <m:t>104,0</m:t>
                </m:r>
              </m:oMath>
            </m:oMathPara>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Cambria Math" w:eastAsia="Calibri" w:hAnsi="Cambria Math" w:cs="Times New Roman"/>
                <w:sz w:val="24"/>
                <w:szCs w:val="28"/>
                <w:oMath/>
              </w:rPr>
            </w:pPr>
            <m:oMathPara>
              <m:oMath>
                <m:r>
                  <w:rPr>
                    <w:rFonts w:ascii="Cambria Math" w:eastAsia="Calibri" w:hAnsi="Cambria Math" w:cs="Times New Roman"/>
                    <w:sz w:val="24"/>
                    <w:szCs w:val="28"/>
                  </w:rPr>
                  <m:t>108,16</m:t>
                </m:r>
              </m:oMath>
            </m:oMathPara>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Cambria Math" w:eastAsia="Calibri" w:hAnsi="Cambria Math" w:cs="Times New Roman"/>
                <w:sz w:val="24"/>
                <w:szCs w:val="28"/>
                <w:oMath/>
              </w:rPr>
            </w:pPr>
            <m:oMathPara>
              <m:oMath>
                <m:r>
                  <w:rPr>
                    <w:rFonts w:ascii="Cambria Math" w:eastAsia="Calibri" w:hAnsi="Cambria Math" w:cs="Times New Roman"/>
                    <w:sz w:val="24"/>
                    <w:szCs w:val="28"/>
                  </w:rPr>
                  <m:t>112,5</m:t>
                </m:r>
              </m:oMath>
            </m:oMathPara>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Cambria Math" w:eastAsia="Calibri" w:hAnsi="Cambria Math" w:cs="Times New Roman"/>
                <w:sz w:val="24"/>
                <w:szCs w:val="28"/>
                <w:oMath/>
              </w:rPr>
            </w:pPr>
            <m:oMathPara>
              <m:oMath>
                <m:r>
                  <w:rPr>
                    <w:rFonts w:ascii="Cambria Math" w:eastAsia="Calibri" w:hAnsi="Cambria Math" w:cs="Times New Roman"/>
                    <w:sz w:val="24"/>
                    <w:szCs w:val="28"/>
                  </w:rPr>
                  <m:t>117,0</m:t>
                </m:r>
              </m:oMath>
            </m:oMathPara>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Cs w:val="24"/>
              </w:rPr>
            </w:pPr>
            <w:r w:rsidRPr="00AB6F59">
              <w:rPr>
                <w:rFonts w:ascii="Times New Roman" w:eastAsia="Calibri" w:hAnsi="Times New Roman" w:cs="Times New Roman"/>
                <w:szCs w:val="24"/>
              </w:rPr>
              <w:t>3.7</w:t>
            </w: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 xml:space="preserve">Обновление площадки </w:t>
            </w:r>
            <w:proofErr w:type="gramStart"/>
            <w:r w:rsidRPr="00AB6F59">
              <w:rPr>
                <w:rFonts w:ascii="Times New Roman" w:eastAsia="Calibri" w:hAnsi="Times New Roman" w:cs="Times New Roman"/>
                <w:sz w:val="24"/>
                <w:szCs w:val="28"/>
              </w:rPr>
              <w:t>для</w:t>
            </w:r>
            <w:proofErr w:type="gramEnd"/>
            <w:r w:rsidRPr="00AB6F59">
              <w:rPr>
                <w:rFonts w:ascii="Times New Roman" w:eastAsia="Calibri" w:hAnsi="Times New Roman" w:cs="Times New Roman"/>
                <w:sz w:val="24"/>
                <w:szCs w:val="28"/>
              </w:rPr>
              <w:t xml:space="preserve"> </w:t>
            </w:r>
            <w:proofErr w:type="gramStart"/>
            <w:r w:rsidRPr="00AB6F59">
              <w:rPr>
                <w:rFonts w:ascii="Times New Roman" w:eastAsia="Calibri" w:hAnsi="Times New Roman" w:cs="Times New Roman"/>
                <w:sz w:val="24"/>
                <w:szCs w:val="28"/>
              </w:rPr>
              <w:t>сан</w:t>
            </w:r>
            <w:proofErr w:type="gramEnd"/>
            <w:r w:rsidRPr="00AB6F59">
              <w:rPr>
                <w:rFonts w:ascii="Times New Roman" w:eastAsia="Calibri" w:hAnsi="Times New Roman" w:cs="Times New Roman"/>
                <w:sz w:val="24"/>
                <w:szCs w:val="28"/>
              </w:rPr>
              <w:t xml:space="preserve"> авиации</w:t>
            </w:r>
          </w:p>
        </w:tc>
        <w:tc>
          <w:tcPr>
            <w:tcW w:w="1134"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125,0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25,0</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25,0</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25,0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25,0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25,0</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Cs w:val="23"/>
              </w:rPr>
            </w:pPr>
            <w:r w:rsidRPr="00AB6F59">
              <w:rPr>
                <w:rFonts w:ascii="Times New Roman" w:eastAsia="Calibri" w:hAnsi="Times New Roman" w:cs="Times New Roman"/>
                <w:szCs w:val="23"/>
              </w:rPr>
              <w:t>3.8</w:t>
            </w: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 xml:space="preserve">Дезинсекция, дератизация и обработка против клещей зеленой зоны </w:t>
            </w:r>
          </w:p>
        </w:tc>
        <w:tc>
          <w:tcPr>
            <w:tcW w:w="1134"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50,0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10,0</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10,0</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10,0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10,0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10,0</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Cs w:val="23"/>
              </w:rPr>
            </w:pPr>
            <w:r w:rsidRPr="00AB6F59">
              <w:rPr>
                <w:rFonts w:ascii="Times New Roman" w:eastAsia="Calibri" w:hAnsi="Times New Roman" w:cs="Times New Roman"/>
                <w:szCs w:val="23"/>
              </w:rPr>
              <w:t>3.9</w:t>
            </w: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 xml:space="preserve">Дозиметрический </w:t>
            </w:r>
            <w:r w:rsidRPr="00AB6F59">
              <w:rPr>
                <w:rFonts w:ascii="Times New Roman" w:eastAsia="Calibri" w:hAnsi="Times New Roman" w:cs="Times New Roman"/>
                <w:sz w:val="24"/>
                <w:szCs w:val="28"/>
              </w:rPr>
              <w:lastRenderedPageBreak/>
              <w:t xml:space="preserve">контроль, </w:t>
            </w:r>
            <w:proofErr w:type="gramStart"/>
            <w:r w:rsidRPr="00AB6F59">
              <w:rPr>
                <w:rFonts w:ascii="Times New Roman" w:eastAsia="Calibri" w:hAnsi="Times New Roman" w:cs="Times New Roman"/>
                <w:sz w:val="24"/>
                <w:szCs w:val="28"/>
              </w:rPr>
              <w:t>бактериологическое</w:t>
            </w:r>
            <w:proofErr w:type="gramEnd"/>
            <w:r w:rsidRPr="00AB6F59">
              <w:rPr>
                <w:rFonts w:ascii="Times New Roman" w:eastAsia="Calibri" w:hAnsi="Times New Roman" w:cs="Times New Roman"/>
                <w:sz w:val="24"/>
                <w:szCs w:val="28"/>
              </w:rPr>
              <w:t xml:space="preserve"> и санитарно-</w:t>
            </w:r>
            <w:proofErr w:type="spellStart"/>
            <w:r w:rsidRPr="00AB6F59">
              <w:rPr>
                <w:rFonts w:ascii="Times New Roman" w:eastAsia="Calibri" w:hAnsi="Times New Roman" w:cs="Times New Roman"/>
                <w:sz w:val="24"/>
                <w:szCs w:val="28"/>
              </w:rPr>
              <w:t>паразитологические</w:t>
            </w:r>
            <w:proofErr w:type="spellEnd"/>
            <w:r w:rsidRPr="00AB6F59">
              <w:rPr>
                <w:rFonts w:ascii="Times New Roman" w:eastAsia="Calibri" w:hAnsi="Times New Roman" w:cs="Times New Roman"/>
                <w:sz w:val="24"/>
                <w:szCs w:val="28"/>
              </w:rPr>
              <w:t xml:space="preserve"> исследования почвы (свалка, парк и детская площадка) 2 раза в год</w:t>
            </w:r>
          </w:p>
        </w:tc>
        <w:tc>
          <w:tcPr>
            <w:tcW w:w="1134"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lastRenderedPageBreak/>
              <w:t>50,0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10,0</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10,0</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10,0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10,0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10,0</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Cs w:val="24"/>
              </w:rPr>
            </w:pPr>
            <w:bookmarkStart w:id="3" w:name="_Hlk496623413"/>
            <w:r w:rsidRPr="00AB6F59">
              <w:rPr>
                <w:rFonts w:ascii="Times New Roman" w:eastAsia="Calibri" w:hAnsi="Times New Roman" w:cs="Times New Roman"/>
                <w:szCs w:val="24"/>
              </w:rPr>
              <w:lastRenderedPageBreak/>
              <w:t>3.10</w:t>
            </w: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 xml:space="preserve">Ремонт мемориала в           п. Высокогорный </w:t>
            </w:r>
          </w:p>
        </w:tc>
        <w:tc>
          <w:tcPr>
            <w:tcW w:w="1134"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500,0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500,0</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bookmarkEnd w:id="3"/>
      </w:tr>
      <w:tr w:rsidR="00AB6F59" w:rsidRPr="00AB6F59" w:rsidTr="00A92866">
        <w:tc>
          <w:tcPr>
            <w:tcW w:w="675"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Cs w:val="24"/>
              </w:rPr>
            </w:pPr>
            <w:r w:rsidRPr="00AB6F59">
              <w:rPr>
                <w:rFonts w:ascii="Times New Roman" w:eastAsia="Calibri" w:hAnsi="Times New Roman" w:cs="Times New Roman"/>
                <w:szCs w:val="24"/>
              </w:rPr>
              <w:t>3.11</w:t>
            </w: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 xml:space="preserve">Реализация проекта в рамках программы поддержки местных  инициатив </w:t>
            </w:r>
          </w:p>
        </w:tc>
        <w:tc>
          <w:tcPr>
            <w:tcW w:w="1134"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Calibri" w:eastAsia="Calibri" w:hAnsi="Calibri" w:cs="Times New Roman"/>
                <w:sz w:val="24"/>
                <w:szCs w:val="28"/>
              </w:rPr>
            </w:pPr>
            <w:r w:rsidRPr="00AB6F59">
              <w:rPr>
                <w:rFonts w:ascii="Calibri" w:eastAsia="Calibri" w:hAnsi="Calibri" w:cs="Times New Roman"/>
                <w:sz w:val="24"/>
                <w:szCs w:val="28"/>
              </w:rPr>
              <w:t>200,0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 xml:space="preserve">   0</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200,0</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Cs w:val="24"/>
              </w:rPr>
            </w:pPr>
            <w:r w:rsidRPr="00AB6F59">
              <w:rPr>
                <w:rFonts w:ascii="Times New Roman" w:eastAsia="Calibri" w:hAnsi="Times New Roman" w:cs="Times New Roman"/>
                <w:szCs w:val="24"/>
              </w:rPr>
              <w:t>3.12</w:t>
            </w: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Реализация проектов территориальных общественных самоуправлений</w:t>
            </w:r>
          </w:p>
        </w:tc>
        <w:tc>
          <w:tcPr>
            <w:tcW w:w="1134"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100,0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100,0</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both"/>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3.13</w:t>
            </w: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Оплата за оформление поселковой новогодней ёлки</w:t>
            </w:r>
          </w:p>
        </w:tc>
        <w:tc>
          <w:tcPr>
            <w:tcW w:w="1134"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165,0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150,0</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15,0</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p w:rsidR="00AB6F59" w:rsidRPr="00AB6F59" w:rsidRDefault="00AB6F59" w:rsidP="00AB6F59">
            <w:pPr>
              <w:spacing w:after="0" w:line="240" w:lineRule="auto"/>
              <w:jc w:val="center"/>
              <w:rPr>
                <w:rFonts w:ascii="Times New Roman" w:eastAsia="Calibri" w:hAnsi="Times New Roman" w:cs="Times New Roman"/>
                <w:sz w:val="24"/>
                <w:szCs w:val="28"/>
              </w:rPr>
            </w:pP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3.14</w:t>
            </w: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 xml:space="preserve">Ограждение мусорных баков по ул. </w:t>
            </w:r>
            <w:proofErr w:type="gramStart"/>
            <w:r w:rsidRPr="00AB6F59">
              <w:rPr>
                <w:rFonts w:ascii="Times New Roman" w:eastAsia="Calibri" w:hAnsi="Times New Roman" w:cs="Times New Roman"/>
                <w:sz w:val="24"/>
                <w:szCs w:val="28"/>
              </w:rPr>
              <w:t>Комсомольская</w:t>
            </w:r>
            <w:proofErr w:type="gramEnd"/>
            <w:r w:rsidRPr="00AB6F59">
              <w:rPr>
                <w:rFonts w:ascii="Times New Roman" w:eastAsia="Calibri" w:hAnsi="Times New Roman" w:cs="Times New Roman"/>
                <w:sz w:val="24"/>
                <w:szCs w:val="28"/>
              </w:rPr>
              <w:t>,</w:t>
            </w:r>
          </w:p>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Ул. Центральная,58</w:t>
            </w:r>
          </w:p>
        </w:tc>
        <w:tc>
          <w:tcPr>
            <w:tcW w:w="1134"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100,0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sz w:val="24"/>
                <w:szCs w:val="28"/>
              </w:rPr>
            </w:pPr>
            <w:r w:rsidRPr="00AB6F59">
              <w:rPr>
                <w:rFonts w:ascii="Times New Roman" w:eastAsia="Calibri" w:hAnsi="Times New Roman" w:cs="Times New Roman"/>
                <w:sz w:val="24"/>
                <w:szCs w:val="28"/>
              </w:rPr>
              <w:t>100,0</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r w:rsidRPr="00AB6F59">
              <w:rPr>
                <w:rFonts w:ascii="Times New Roman" w:eastAsia="Calibri" w:hAnsi="Times New Roman" w:cs="Times New Roman"/>
                <w:sz w:val="24"/>
                <w:szCs w:val="28"/>
              </w:rPr>
              <w:t>0</w:t>
            </w:r>
          </w:p>
        </w:tc>
      </w:tr>
      <w:tr w:rsidR="00AB6F59" w:rsidRPr="00AB6F59" w:rsidTr="00A92866">
        <w:tc>
          <w:tcPr>
            <w:tcW w:w="675"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sz w:val="24"/>
                <w:szCs w:val="28"/>
              </w:rPr>
            </w:pPr>
          </w:p>
        </w:tc>
        <w:tc>
          <w:tcPr>
            <w:tcW w:w="26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b/>
                <w:sz w:val="24"/>
                <w:szCs w:val="28"/>
              </w:rPr>
            </w:pPr>
            <w:r w:rsidRPr="00AB6F59">
              <w:rPr>
                <w:rFonts w:ascii="Times New Roman" w:eastAsia="Calibri" w:hAnsi="Times New Roman" w:cs="Times New Roman"/>
                <w:b/>
                <w:sz w:val="24"/>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b/>
                <w:szCs w:val="24"/>
              </w:rPr>
            </w:pPr>
            <w:r w:rsidRPr="00AB6F59">
              <w:rPr>
                <w:rFonts w:ascii="Times New Roman" w:eastAsia="Calibri" w:hAnsi="Times New Roman" w:cs="Times New Roman"/>
                <w:b/>
                <w:szCs w:val="24"/>
              </w:rPr>
              <w:t>6132,56</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b/>
                <w:szCs w:val="24"/>
              </w:rPr>
            </w:pPr>
            <w:r w:rsidRPr="00AB6F59">
              <w:rPr>
                <w:rFonts w:ascii="Times New Roman" w:eastAsia="Calibri" w:hAnsi="Times New Roman" w:cs="Times New Roman"/>
                <w:b/>
                <w:szCs w:val="24"/>
              </w:rPr>
              <w:t>1644,7</w:t>
            </w:r>
          </w:p>
        </w:tc>
        <w:tc>
          <w:tcPr>
            <w:tcW w:w="993"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rPr>
                <w:rFonts w:ascii="Times New Roman" w:eastAsia="Calibri" w:hAnsi="Times New Roman" w:cs="Times New Roman"/>
                <w:b/>
                <w:szCs w:val="24"/>
              </w:rPr>
            </w:pPr>
            <w:r w:rsidRPr="00AB6F59">
              <w:rPr>
                <w:rFonts w:ascii="Times New Roman" w:eastAsia="Calibri" w:hAnsi="Times New Roman" w:cs="Times New Roman"/>
                <w:b/>
                <w:szCs w:val="24"/>
              </w:rPr>
              <w:t>1313,3</w:t>
            </w:r>
          </w:p>
        </w:tc>
        <w:tc>
          <w:tcPr>
            <w:tcW w:w="1138"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b/>
                <w:szCs w:val="20"/>
              </w:rPr>
            </w:pPr>
            <w:r w:rsidRPr="00AB6F59">
              <w:rPr>
                <w:rFonts w:ascii="Times New Roman" w:eastAsia="Calibri" w:hAnsi="Times New Roman" w:cs="Times New Roman"/>
                <w:b/>
                <w:szCs w:val="20"/>
              </w:rPr>
              <w:t>1018,86</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b/>
                <w:szCs w:val="20"/>
              </w:rPr>
            </w:pPr>
            <w:r w:rsidRPr="00AB6F59">
              <w:rPr>
                <w:rFonts w:ascii="Times New Roman" w:eastAsia="Calibri" w:hAnsi="Times New Roman" w:cs="Times New Roman"/>
                <w:b/>
                <w:szCs w:val="20"/>
              </w:rPr>
              <w:t>1057,6</w:t>
            </w:r>
          </w:p>
        </w:tc>
        <w:tc>
          <w:tcPr>
            <w:tcW w:w="992" w:type="dxa"/>
            <w:tcBorders>
              <w:top w:val="single" w:sz="4" w:space="0" w:color="auto"/>
              <w:left w:val="single" w:sz="4" w:space="0" w:color="auto"/>
              <w:bottom w:val="single" w:sz="4" w:space="0" w:color="auto"/>
              <w:right w:val="single" w:sz="4" w:space="0" w:color="auto"/>
            </w:tcBorders>
          </w:tcPr>
          <w:p w:rsidR="00AB6F59" w:rsidRPr="00AB6F59" w:rsidRDefault="00AB6F59" w:rsidP="00AB6F59">
            <w:pPr>
              <w:spacing w:after="0" w:line="240" w:lineRule="auto"/>
              <w:jc w:val="center"/>
              <w:rPr>
                <w:rFonts w:ascii="Times New Roman" w:eastAsia="Calibri" w:hAnsi="Times New Roman" w:cs="Times New Roman"/>
                <w:b/>
                <w:szCs w:val="24"/>
              </w:rPr>
            </w:pPr>
            <w:r w:rsidRPr="00AB6F59">
              <w:rPr>
                <w:rFonts w:ascii="Times New Roman" w:eastAsia="Calibri" w:hAnsi="Times New Roman" w:cs="Times New Roman"/>
                <w:b/>
                <w:szCs w:val="24"/>
              </w:rPr>
              <w:t>1098,1</w:t>
            </w:r>
          </w:p>
        </w:tc>
      </w:tr>
    </w:tbl>
    <w:p w:rsidR="003A0DD6" w:rsidRPr="007C4E7D" w:rsidRDefault="003A0DD6" w:rsidP="007C4E7D">
      <w:pPr>
        <w:pStyle w:val="a5"/>
        <w:jc w:val="both"/>
        <w:rPr>
          <w:rFonts w:ascii="Times New Roman" w:hAnsi="Times New Roman" w:cs="Times New Roman"/>
          <w:sz w:val="24"/>
          <w:szCs w:val="24"/>
        </w:rPr>
      </w:pPr>
      <w:bookmarkStart w:id="4" w:name="_GoBack"/>
      <w:bookmarkEnd w:id="4"/>
    </w:p>
    <w:p w:rsidR="003A0DD6" w:rsidRPr="007C4E7D" w:rsidRDefault="003A0DD6" w:rsidP="007C4E7D">
      <w:pPr>
        <w:pStyle w:val="a5"/>
        <w:jc w:val="both"/>
        <w:rPr>
          <w:rFonts w:ascii="Times New Roman" w:hAnsi="Times New Roman" w:cs="Times New Roman"/>
          <w:b/>
          <w:sz w:val="24"/>
          <w:szCs w:val="24"/>
        </w:rPr>
      </w:pPr>
    </w:p>
    <w:p w:rsidR="003A0DD6" w:rsidRPr="007C4E7D" w:rsidRDefault="003A0DD6" w:rsidP="007C4E7D">
      <w:pPr>
        <w:pStyle w:val="a5"/>
        <w:jc w:val="both"/>
        <w:rPr>
          <w:rFonts w:ascii="Times New Roman" w:hAnsi="Times New Roman" w:cs="Times New Roman"/>
          <w:sz w:val="24"/>
          <w:szCs w:val="24"/>
        </w:rPr>
      </w:pPr>
    </w:p>
    <w:p w:rsidR="00FE078B" w:rsidRPr="007C4E7D" w:rsidRDefault="003A0DD6" w:rsidP="007C4E7D">
      <w:pPr>
        <w:pStyle w:val="a5"/>
        <w:jc w:val="both"/>
        <w:rPr>
          <w:rFonts w:ascii="Times New Roman" w:hAnsi="Times New Roman" w:cs="Times New Roman"/>
          <w:sz w:val="24"/>
          <w:szCs w:val="24"/>
        </w:rPr>
      </w:pP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r w:rsidRPr="007C4E7D">
        <w:rPr>
          <w:rFonts w:ascii="Times New Roman" w:hAnsi="Times New Roman" w:cs="Times New Roman"/>
          <w:sz w:val="24"/>
          <w:szCs w:val="24"/>
        </w:rPr>
        <w:tab/>
      </w:r>
    </w:p>
    <w:sectPr w:rsidR="00FE078B" w:rsidRPr="007C4E7D" w:rsidSect="00D37C85">
      <w:pgSz w:w="11906" w:h="16838"/>
      <w:pgMar w:top="851" w:right="851"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1858"/>
    <w:multiLevelType w:val="multilevel"/>
    <w:tmpl w:val="D904065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D6"/>
    <w:rsid w:val="00076760"/>
    <w:rsid w:val="000A298A"/>
    <w:rsid w:val="00251490"/>
    <w:rsid w:val="002A11DA"/>
    <w:rsid w:val="003A0DD6"/>
    <w:rsid w:val="004C7FD4"/>
    <w:rsid w:val="00517A5D"/>
    <w:rsid w:val="005335DD"/>
    <w:rsid w:val="00574C61"/>
    <w:rsid w:val="005C119F"/>
    <w:rsid w:val="006B6F15"/>
    <w:rsid w:val="006C425F"/>
    <w:rsid w:val="006F4D81"/>
    <w:rsid w:val="007C4E7D"/>
    <w:rsid w:val="00856ABD"/>
    <w:rsid w:val="00917226"/>
    <w:rsid w:val="009A2C00"/>
    <w:rsid w:val="00AB6F59"/>
    <w:rsid w:val="00B3234D"/>
    <w:rsid w:val="00C531D7"/>
    <w:rsid w:val="00CA69B7"/>
    <w:rsid w:val="00CB230C"/>
    <w:rsid w:val="00D500AF"/>
    <w:rsid w:val="00DE0B16"/>
    <w:rsid w:val="00EB2907"/>
    <w:rsid w:val="00ED5879"/>
    <w:rsid w:val="00EF6ADC"/>
    <w:rsid w:val="00FE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0DD6"/>
    <w:pPr>
      <w:ind w:left="720"/>
      <w:contextualSpacing/>
    </w:pPr>
  </w:style>
  <w:style w:type="paragraph" w:styleId="a5">
    <w:name w:val="No Spacing"/>
    <w:uiPriority w:val="1"/>
    <w:qFormat/>
    <w:rsid w:val="003A0DD6"/>
    <w:pPr>
      <w:spacing w:after="0" w:line="240" w:lineRule="auto"/>
    </w:pPr>
  </w:style>
  <w:style w:type="paragraph" w:styleId="a6">
    <w:name w:val="Balloon Text"/>
    <w:basedOn w:val="a"/>
    <w:link w:val="a7"/>
    <w:uiPriority w:val="99"/>
    <w:semiHidden/>
    <w:unhideWhenUsed/>
    <w:rsid w:val="00AB6F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6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0DD6"/>
    <w:pPr>
      <w:ind w:left="720"/>
      <w:contextualSpacing/>
    </w:pPr>
  </w:style>
  <w:style w:type="paragraph" w:styleId="a5">
    <w:name w:val="No Spacing"/>
    <w:uiPriority w:val="1"/>
    <w:qFormat/>
    <w:rsid w:val="003A0DD6"/>
    <w:pPr>
      <w:spacing w:after="0" w:line="240" w:lineRule="auto"/>
    </w:pPr>
  </w:style>
  <w:style w:type="paragraph" w:styleId="a6">
    <w:name w:val="Balloon Text"/>
    <w:basedOn w:val="a"/>
    <w:link w:val="a7"/>
    <w:uiPriority w:val="99"/>
    <w:semiHidden/>
    <w:unhideWhenUsed/>
    <w:rsid w:val="00AB6F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6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3040</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28</cp:revision>
  <dcterms:created xsi:type="dcterms:W3CDTF">2020-11-02T04:33:00Z</dcterms:created>
  <dcterms:modified xsi:type="dcterms:W3CDTF">2021-12-09T01:24:00Z</dcterms:modified>
</cp:coreProperties>
</file>