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87CE8" w:rsidRPr="00887CE8" w:rsidRDefault="00887CE8" w:rsidP="00887CE8">
      <w:pPr>
        <w:autoSpaceDE w:val="0"/>
        <w:autoSpaceDN w:val="0"/>
        <w:adjustRightInd w:val="0"/>
        <w:jc w:val="center"/>
        <w:rPr>
          <w:b/>
          <w:bCs/>
          <w:sz w:val="26"/>
          <w:szCs w:val="26"/>
          <w:lang w:val="ru-RU"/>
        </w:rPr>
      </w:pPr>
      <w:r w:rsidRPr="00887CE8">
        <w:rPr>
          <w:b/>
          <w:bCs/>
          <w:sz w:val="26"/>
          <w:szCs w:val="26"/>
          <w:lang w:val="ru-RU"/>
        </w:rPr>
        <w:t>СОВЕТ ДЕПУТАТОВ</w:t>
      </w:r>
    </w:p>
    <w:p w:rsidR="00887CE8" w:rsidRPr="00887CE8" w:rsidRDefault="00887CE8" w:rsidP="00887CE8">
      <w:pPr>
        <w:autoSpaceDE w:val="0"/>
        <w:autoSpaceDN w:val="0"/>
        <w:adjustRightInd w:val="0"/>
        <w:jc w:val="center"/>
        <w:rPr>
          <w:b/>
          <w:bCs/>
          <w:sz w:val="26"/>
          <w:szCs w:val="26"/>
          <w:lang w:val="ru-RU"/>
        </w:rPr>
      </w:pPr>
      <w:r w:rsidRPr="00887CE8">
        <w:rPr>
          <w:b/>
          <w:bCs/>
          <w:sz w:val="26"/>
          <w:szCs w:val="26"/>
          <w:lang w:val="ru-RU"/>
        </w:rPr>
        <w:t>Высокогорненского городского поселения</w:t>
      </w:r>
    </w:p>
    <w:p w:rsidR="00887CE8" w:rsidRPr="00887CE8" w:rsidRDefault="00887CE8" w:rsidP="00887CE8">
      <w:pPr>
        <w:autoSpaceDE w:val="0"/>
        <w:autoSpaceDN w:val="0"/>
        <w:adjustRightInd w:val="0"/>
        <w:jc w:val="center"/>
        <w:rPr>
          <w:bCs/>
          <w:sz w:val="26"/>
          <w:szCs w:val="26"/>
          <w:lang w:val="ru-RU"/>
        </w:rPr>
      </w:pPr>
      <w:r w:rsidRPr="00887CE8">
        <w:rPr>
          <w:b/>
          <w:bCs/>
          <w:sz w:val="26"/>
          <w:szCs w:val="26"/>
          <w:lang w:val="ru-RU"/>
        </w:rPr>
        <w:t>Ванинского муниципального района Хабаровского края</w:t>
      </w:r>
    </w:p>
    <w:p w:rsidR="00887CE8" w:rsidRPr="00887CE8" w:rsidRDefault="00887CE8" w:rsidP="00887CE8">
      <w:pPr>
        <w:autoSpaceDE w:val="0"/>
        <w:autoSpaceDN w:val="0"/>
        <w:adjustRightInd w:val="0"/>
        <w:rPr>
          <w:bCs/>
          <w:sz w:val="26"/>
          <w:szCs w:val="26"/>
          <w:lang w:val="ru-RU"/>
        </w:rPr>
      </w:pPr>
    </w:p>
    <w:p w:rsidR="00887CE8" w:rsidRDefault="00887CE8" w:rsidP="00887CE8">
      <w:pPr>
        <w:autoSpaceDE w:val="0"/>
        <w:autoSpaceDN w:val="0"/>
        <w:adjustRightInd w:val="0"/>
        <w:jc w:val="center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РЕШЕНИЕ</w:t>
      </w:r>
    </w:p>
    <w:p w:rsidR="00887CE8" w:rsidRDefault="00887CE8" w:rsidP="00887CE8">
      <w:pPr>
        <w:autoSpaceDE w:val="0"/>
        <w:autoSpaceDN w:val="0"/>
        <w:adjustRightInd w:val="0"/>
        <w:rPr>
          <w:bCs/>
          <w:sz w:val="26"/>
          <w:szCs w:val="26"/>
        </w:rPr>
      </w:pPr>
    </w:p>
    <w:p w:rsidR="00887CE8" w:rsidRPr="00871386" w:rsidRDefault="00C94C8E" w:rsidP="00887CE8">
      <w:pPr>
        <w:autoSpaceDE w:val="0"/>
        <w:autoSpaceDN w:val="0"/>
        <w:adjustRightInd w:val="0"/>
        <w:rPr>
          <w:b/>
          <w:bCs/>
          <w:sz w:val="22"/>
          <w:szCs w:val="26"/>
          <w:u w:val="single"/>
          <w:lang w:val="ru-RU"/>
        </w:rPr>
      </w:pPr>
      <w:r>
        <w:rPr>
          <w:b/>
          <w:bCs/>
          <w:szCs w:val="26"/>
          <w:u w:val="single"/>
        </w:rPr>
        <w:t xml:space="preserve">от </w:t>
      </w:r>
      <w:r>
        <w:rPr>
          <w:b/>
          <w:bCs/>
          <w:szCs w:val="26"/>
          <w:u w:val="single"/>
          <w:lang w:val="ru-RU"/>
        </w:rPr>
        <w:t>29</w:t>
      </w:r>
      <w:r w:rsidR="00887CE8">
        <w:rPr>
          <w:b/>
          <w:bCs/>
          <w:szCs w:val="26"/>
          <w:u w:val="single"/>
        </w:rPr>
        <w:t>.1</w:t>
      </w:r>
      <w:r>
        <w:rPr>
          <w:b/>
          <w:bCs/>
          <w:szCs w:val="26"/>
          <w:u w:val="single"/>
          <w:lang w:val="ru-RU"/>
        </w:rPr>
        <w:t>2</w:t>
      </w:r>
      <w:r w:rsidR="00887CE8">
        <w:rPr>
          <w:b/>
          <w:bCs/>
          <w:szCs w:val="26"/>
          <w:u w:val="single"/>
        </w:rPr>
        <w:t xml:space="preserve">.2025 № </w:t>
      </w:r>
      <w:r w:rsidR="00871386">
        <w:rPr>
          <w:b/>
          <w:bCs/>
          <w:szCs w:val="26"/>
          <w:u w:val="single"/>
          <w:lang w:val="ru-RU"/>
        </w:rPr>
        <w:t>43</w:t>
      </w:r>
      <w:bookmarkStart w:id="0" w:name="_GoBack"/>
      <w:bookmarkEnd w:id="0"/>
    </w:p>
    <w:p w:rsidR="00887CE8" w:rsidRPr="00871386" w:rsidRDefault="00887CE8" w:rsidP="00887CE8">
      <w:pPr>
        <w:autoSpaceDE w:val="0"/>
        <w:autoSpaceDN w:val="0"/>
        <w:adjustRightInd w:val="0"/>
        <w:rPr>
          <w:b/>
          <w:bCs/>
          <w:szCs w:val="26"/>
          <w:lang w:val="ru-RU"/>
        </w:rPr>
      </w:pPr>
      <w:r w:rsidRPr="00871386">
        <w:rPr>
          <w:b/>
          <w:bCs/>
          <w:szCs w:val="26"/>
          <w:lang w:val="ru-RU"/>
        </w:rPr>
        <w:t>рп. Высокогорный</w:t>
      </w:r>
    </w:p>
    <w:p w:rsidR="0081665D" w:rsidRDefault="0081665D" w:rsidP="0081665D">
      <w:pPr>
        <w:suppressAutoHyphens/>
        <w:jc w:val="both"/>
        <w:rPr>
          <w:bCs/>
          <w:color w:val="000000"/>
          <w:sz w:val="27"/>
          <w:szCs w:val="27"/>
          <w:lang w:val="ru-RU"/>
        </w:rPr>
      </w:pPr>
    </w:p>
    <w:p w:rsidR="0081665D" w:rsidRDefault="0081665D" w:rsidP="0081665D">
      <w:pPr>
        <w:suppressAutoHyphens/>
        <w:jc w:val="both"/>
        <w:rPr>
          <w:bCs/>
          <w:color w:val="000000"/>
          <w:sz w:val="27"/>
          <w:szCs w:val="27"/>
          <w:lang w:val="ru-RU"/>
        </w:rPr>
      </w:pPr>
    </w:p>
    <w:p w:rsidR="0081665D" w:rsidRDefault="0081665D" w:rsidP="0081665D">
      <w:pPr>
        <w:suppressAutoHyphens/>
        <w:jc w:val="both"/>
        <w:rPr>
          <w:iCs/>
          <w:sz w:val="27"/>
          <w:szCs w:val="27"/>
          <w:lang w:val="ru-RU" w:eastAsia="zh-CN"/>
        </w:rPr>
      </w:pPr>
      <w:r>
        <w:rPr>
          <w:bCs/>
          <w:color w:val="000000"/>
          <w:sz w:val="27"/>
          <w:szCs w:val="27"/>
          <w:lang w:val="ru-RU"/>
        </w:rPr>
        <w:t>О внесении дополнений в  Положение</w:t>
      </w:r>
      <w:r w:rsidRPr="00B2513A">
        <w:rPr>
          <w:bCs/>
          <w:color w:val="000000"/>
          <w:sz w:val="27"/>
          <w:szCs w:val="27"/>
          <w:lang w:val="ru-RU"/>
        </w:rPr>
        <w:t xml:space="preserve"> </w:t>
      </w:r>
      <w:bookmarkStart w:id="1" w:name="_Hlk77847076"/>
      <w:bookmarkStart w:id="2" w:name="_Hlk77671647"/>
      <w:r w:rsidRPr="00B2513A">
        <w:rPr>
          <w:bCs/>
          <w:color w:val="000000"/>
          <w:sz w:val="27"/>
          <w:szCs w:val="27"/>
          <w:lang w:val="ru-RU"/>
        </w:rPr>
        <w:t xml:space="preserve">о муниципальном контроле </w:t>
      </w:r>
      <w:bookmarkStart w:id="3" w:name="_Hlk77686366"/>
      <w:r w:rsidRPr="00B2513A">
        <w:rPr>
          <w:bCs/>
          <w:color w:val="000000"/>
          <w:sz w:val="27"/>
          <w:szCs w:val="27"/>
          <w:lang w:val="ru-RU"/>
        </w:rPr>
        <w:t xml:space="preserve">за исполнением единой теплоснабжающей организацией обязательств по строительству, реконструкции и (или) модернизации объектов теплоснабжения </w:t>
      </w:r>
      <w:bookmarkEnd w:id="1"/>
      <w:r w:rsidRPr="00B2513A">
        <w:rPr>
          <w:bCs/>
          <w:color w:val="000000"/>
          <w:sz w:val="27"/>
          <w:szCs w:val="27"/>
          <w:lang w:val="ru-RU"/>
        </w:rPr>
        <w:t xml:space="preserve">в </w:t>
      </w:r>
      <w:r w:rsidRPr="00B2513A">
        <w:rPr>
          <w:iCs/>
          <w:sz w:val="27"/>
          <w:szCs w:val="27"/>
          <w:lang w:val="ru-RU" w:eastAsia="zh-CN"/>
        </w:rPr>
        <w:t>Высокогорненском городском поселении Ванинского муниципального района Хабаровского края</w:t>
      </w:r>
      <w:r>
        <w:rPr>
          <w:iCs/>
          <w:sz w:val="27"/>
          <w:szCs w:val="27"/>
          <w:lang w:val="ru-RU" w:eastAsia="zh-CN"/>
        </w:rPr>
        <w:t>, утвержденное решением Совета депутатов Высокогорненского городского поселения Ванинского муниципального района Хабаровского края от 29.10.2021 № 34</w:t>
      </w:r>
    </w:p>
    <w:p w:rsidR="0081665D" w:rsidRDefault="0081665D" w:rsidP="0081665D">
      <w:pPr>
        <w:suppressAutoHyphens/>
        <w:jc w:val="both"/>
        <w:rPr>
          <w:iCs/>
          <w:sz w:val="27"/>
          <w:szCs w:val="27"/>
          <w:lang w:val="ru-RU" w:eastAsia="zh-CN"/>
        </w:rPr>
      </w:pPr>
    </w:p>
    <w:p w:rsidR="0081665D" w:rsidRDefault="0081665D" w:rsidP="0081665D">
      <w:pPr>
        <w:suppressAutoHyphens/>
        <w:jc w:val="both"/>
        <w:rPr>
          <w:iCs/>
          <w:sz w:val="27"/>
          <w:szCs w:val="27"/>
          <w:lang w:val="ru-RU" w:eastAsia="zh-CN"/>
        </w:rPr>
      </w:pPr>
      <w:r>
        <w:rPr>
          <w:iCs/>
          <w:sz w:val="27"/>
          <w:szCs w:val="27"/>
          <w:lang w:val="ru-RU" w:eastAsia="zh-CN"/>
        </w:rPr>
        <w:tab/>
        <w:t>В соответствии с Федеральным</w:t>
      </w:r>
      <w:r w:rsidR="00511A7E">
        <w:rPr>
          <w:iCs/>
          <w:sz w:val="27"/>
          <w:szCs w:val="27"/>
          <w:lang w:val="ru-RU" w:eastAsia="zh-CN"/>
        </w:rPr>
        <w:t>и закона</w:t>
      </w:r>
      <w:r>
        <w:rPr>
          <w:iCs/>
          <w:sz w:val="27"/>
          <w:szCs w:val="27"/>
          <w:lang w:val="ru-RU" w:eastAsia="zh-CN"/>
        </w:rPr>
        <w:t>м</w:t>
      </w:r>
      <w:r w:rsidR="00511A7E">
        <w:rPr>
          <w:iCs/>
          <w:sz w:val="27"/>
          <w:szCs w:val="27"/>
          <w:lang w:val="ru-RU" w:eastAsia="zh-CN"/>
        </w:rPr>
        <w:t>и:</w:t>
      </w:r>
      <w:r>
        <w:rPr>
          <w:iCs/>
          <w:sz w:val="27"/>
          <w:szCs w:val="27"/>
          <w:lang w:val="ru-RU" w:eastAsia="zh-CN"/>
        </w:rPr>
        <w:t xml:space="preserve"> от 06.10.2003 № 131-ФЗ «Об общих принципах организации местного самоуправления в Российской Федерации»,</w:t>
      </w:r>
      <w:r w:rsidR="00511A7E">
        <w:rPr>
          <w:iCs/>
          <w:sz w:val="27"/>
          <w:szCs w:val="27"/>
          <w:lang w:val="ru-RU" w:eastAsia="zh-CN"/>
        </w:rPr>
        <w:t xml:space="preserve"> от 31.07.2020 № 249-ФЗ «О </w:t>
      </w:r>
      <w:r w:rsidR="0071157C">
        <w:rPr>
          <w:iCs/>
          <w:sz w:val="27"/>
          <w:szCs w:val="27"/>
          <w:lang w:val="ru-RU" w:eastAsia="zh-CN"/>
        </w:rPr>
        <w:t>государственном контроле (надзор</w:t>
      </w:r>
      <w:r w:rsidR="00511A7E">
        <w:rPr>
          <w:iCs/>
          <w:sz w:val="27"/>
          <w:szCs w:val="27"/>
          <w:lang w:val="ru-RU" w:eastAsia="zh-CN"/>
        </w:rPr>
        <w:t>е</w:t>
      </w:r>
      <w:r w:rsidR="0071157C">
        <w:rPr>
          <w:iCs/>
          <w:sz w:val="27"/>
          <w:szCs w:val="27"/>
          <w:lang w:val="ru-RU" w:eastAsia="zh-CN"/>
        </w:rPr>
        <w:t>)</w:t>
      </w:r>
      <w:r w:rsidR="00511A7E">
        <w:rPr>
          <w:iCs/>
          <w:sz w:val="27"/>
          <w:szCs w:val="27"/>
          <w:lang w:val="ru-RU" w:eastAsia="zh-CN"/>
        </w:rPr>
        <w:t xml:space="preserve"> и муниципальном контроле в Российской Федерации»</w:t>
      </w:r>
      <w:r w:rsidR="00942924">
        <w:rPr>
          <w:iCs/>
          <w:sz w:val="27"/>
          <w:szCs w:val="27"/>
          <w:lang w:val="ru-RU" w:eastAsia="zh-CN"/>
        </w:rPr>
        <w:t>,</w:t>
      </w:r>
      <w:r>
        <w:rPr>
          <w:iCs/>
          <w:sz w:val="27"/>
          <w:szCs w:val="27"/>
          <w:lang w:val="ru-RU" w:eastAsia="zh-CN"/>
        </w:rPr>
        <w:t xml:space="preserve"> Уставом Высокогорненского городского поселения</w:t>
      </w:r>
      <w:r w:rsidR="00511A7E">
        <w:rPr>
          <w:iCs/>
          <w:sz w:val="27"/>
          <w:szCs w:val="27"/>
          <w:lang w:val="ru-RU" w:eastAsia="zh-CN"/>
        </w:rPr>
        <w:t xml:space="preserve"> Ванинского муниципального района Хабаровского края, </w:t>
      </w:r>
      <w:r w:rsidR="0071157C">
        <w:rPr>
          <w:iCs/>
          <w:sz w:val="27"/>
          <w:szCs w:val="27"/>
          <w:lang w:val="ru-RU" w:eastAsia="zh-CN"/>
        </w:rPr>
        <w:t>Совет депутатов Высокогорненского городского поселения Ванинского муниципального района Хабаровского края</w:t>
      </w:r>
    </w:p>
    <w:p w:rsidR="0071157C" w:rsidRDefault="0071157C" w:rsidP="0081665D">
      <w:pPr>
        <w:suppressAutoHyphens/>
        <w:jc w:val="both"/>
        <w:rPr>
          <w:iCs/>
          <w:sz w:val="27"/>
          <w:szCs w:val="27"/>
          <w:lang w:val="ru-RU" w:eastAsia="zh-CN"/>
        </w:rPr>
      </w:pPr>
    </w:p>
    <w:p w:rsidR="0071157C" w:rsidRDefault="0071157C" w:rsidP="0081665D">
      <w:pPr>
        <w:suppressAutoHyphens/>
        <w:jc w:val="both"/>
        <w:rPr>
          <w:iCs/>
          <w:sz w:val="27"/>
          <w:szCs w:val="27"/>
          <w:lang w:val="ru-RU" w:eastAsia="zh-CN"/>
        </w:rPr>
      </w:pPr>
      <w:r>
        <w:rPr>
          <w:iCs/>
          <w:sz w:val="27"/>
          <w:szCs w:val="27"/>
          <w:lang w:val="ru-RU" w:eastAsia="zh-CN"/>
        </w:rPr>
        <w:t>РЕШИЛ:</w:t>
      </w:r>
    </w:p>
    <w:p w:rsidR="0071157C" w:rsidRDefault="0071157C" w:rsidP="0071157C">
      <w:pPr>
        <w:pStyle w:val="a4"/>
        <w:numPr>
          <w:ilvl w:val="0"/>
          <w:numId w:val="2"/>
        </w:numPr>
        <w:suppressAutoHyphens/>
        <w:ind w:left="0" w:firstLine="708"/>
        <w:jc w:val="both"/>
        <w:rPr>
          <w:iCs/>
          <w:sz w:val="27"/>
          <w:szCs w:val="27"/>
          <w:lang w:val="ru-RU" w:eastAsia="zh-CN"/>
        </w:rPr>
      </w:pPr>
      <w:r w:rsidRPr="0071157C">
        <w:rPr>
          <w:iCs/>
          <w:sz w:val="27"/>
          <w:szCs w:val="27"/>
          <w:lang w:val="ru-RU" w:eastAsia="zh-CN"/>
        </w:rPr>
        <w:t xml:space="preserve">Дополнить </w:t>
      </w:r>
      <w:r w:rsidRPr="0071157C">
        <w:rPr>
          <w:bCs/>
          <w:color w:val="000000"/>
          <w:sz w:val="27"/>
          <w:szCs w:val="27"/>
          <w:lang w:val="ru-RU"/>
        </w:rPr>
        <w:t xml:space="preserve">Положение о муниципальном контроле за исполнением единой теплоснабжающей организацией обязательств по строительству, реконструкции и (или) модернизации объектов теплоснабжения в </w:t>
      </w:r>
      <w:r w:rsidRPr="0071157C">
        <w:rPr>
          <w:iCs/>
          <w:sz w:val="27"/>
          <w:szCs w:val="27"/>
          <w:lang w:val="ru-RU" w:eastAsia="zh-CN"/>
        </w:rPr>
        <w:t>Высокогорненском городском поселении Ванинского муниципального района Хабаровского края, утвержденное решением Совета депутатов Высокогорненского городского поселения Ванинского муниципального района Хабаровского края от 29.10.2021 № 34</w:t>
      </w:r>
      <w:r>
        <w:rPr>
          <w:iCs/>
          <w:sz w:val="27"/>
          <w:szCs w:val="27"/>
          <w:lang w:val="ru-RU" w:eastAsia="zh-CN"/>
        </w:rPr>
        <w:t xml:space="preserve"> раздел</w:t>
      </w:r>
      <w:r w:rsidR="00E97404">
        <w:rPr>
          <w:iCs/>
          <w:sz w:val="27"/>
          <w:szCs w:val="27"/>
          <w:lang w:val="ru-RU" w:eastAsia="zh-CN"/>
        </w:rPr>
        <w:t>ом</w:t>
      </w:r>
      <w:r>
        <w:rPr>
          <w:iCs/>
          <w:sz w:val="27"/>
          <w:szCs w:val="27"/>
          <w:lang w:val="ru-RU" w:eastAsia="zh-CN"/>
        </w:rPr>
        <w:t xml:space="preserve"> 8 следующего содержания:</w:t>
      </w:r>
    </w:p>
    <w:p w:rsidR="0043524E" w:rsidRDefault="0043524E" w:rsidP="0071157C">
      <w:pPr>
        <w:pStyle w:val="a3"/>
        <w:jc w:val="center"/>
        <w:rPr>
          <w:rFonts w:ascii="Times New Roman" w:hAnsi="Times New Roman" w:cs="Times New Roman"/>
          <w:iCs/>
          <w:sz w:val="27"/>
          <w:szCs w:val="27"/>
          <w:lang w:eastAsia="zh-CN"/>
        </w:rPr>
      </w:pPr>
    </w:p>
    <w:p w:rsidR="0071157C" w:rsidRPr="0071157C" w:rsidRDefault="0071157C" w:rsidP="0071157C">
      <w:pPr>
        <w:pStyle w:val="a3"/>
        <w:jc w:val="center"/>
        <w:rPr>
          <w:rFonts w:ascii="Times New Roman" w:hAnsi="Times New Roman" w:cs="Times New Roman"/>
          <w:sz w:val="27"/>
          <w:szCs w:val="27"/>
        </w:rPr>
      </w:pPr>
      <w:r w:rsidRPr="0071157C">
        <w:rPr>
          <w:rFonts w:ascii="Times New Roman" w:hAnsi="Times New Roman" w:cs="Times New Roman"/>
          <w:iCs/>
          <w:sz w:val="27"/>
          <w:szCs w:val="27"/>
          <w:lang w:eastAsia="zh-CN"/>
        </w:rPr>
        <w:t>«</w:t>
      </w:r>
      <w:r w:rsidRPr="0071157C">
        <w:rPr>
          <w:rFonts w:ascii="Times New Roman" w:hAnsi="Times New Roman" w:cs="Times New Roman"/>
          <w:sz w:val="27"/>
          <w:szCs w:val="27"/>
        </w:rPr>
        <w:t>Перечень индикаторов риска нарушения обязательных требований, порядок отнесения объектов контроля к категориям риска при осуществлении муниципального контроля за исполнением единой теплоснабжающей организацией обязательств по строительству, реконструкции и (или) модернизации объектов теплоснабжения на территории Высокогорненского городского поселения Ванинского муниципального района Хабаровского края</w:t>
      </w:r>
    </w:p>
    <w:p w:rsidR="0071157C" w:rsidRPr="0071157C" w:rsidRDefault="0071157C" w:rsidP="0071157C">
      <w:pPr>
        <w:pStyle w:val="a3"/>
        <w:jc w:val="both"/>
        <w:rPr>
          <w:rFonts w:ascii="Times New Roman" w:hAnsi="Times New Roman" w:cs="Times New Roman"/>
          <w:sz w:val="27"/>
          <w:szCs w:val="27"/>
        </w:rPr>
      </w:pPr>
    </w:p>
    <w:p w:rsidR="0071157C" w:rsidRDefault="0071157C" w:rsidP="0071157C">
      <w:pPr>
        <w:pStyle w:val="a3"/>
        <w:ind w:firstLine="708"/>
        <w:jc w:val="both"/>
        <w:rPr>
          <w:rFonts w:ascii="Times New Roman" w:hAnsi="Times New Roman" w:cs="Times New Roman"/>
          <w:sz w:val="27"/>
          <w:szCs w:val="27"/>
        </w:rPr>
      </w:pPr>
      <w:r w:rsidRPr="0071157C">
        <w:rPr>
          <w:rFonts w:ascii="Times New Roman" w:hAnsi="Times New Roman" w:cs="Times New Roman"/>
          <w:sz w:val="27"/>
          <w:szCs w:val="27"/>
        </w:rPr>
        <w:t xml:space="preserve">1. При осуществлении муниципального контроля за исполнением единой теплоснабжающей организацией обязательств на территории </w:t>
      </w:r>
      <w:r>
        <w:rPr>
          <w:rFonts w:ascii="Times New Roman" w:hAnsi="Times New Roman" w:cs="Times New Roman"/>
          <w:sz w:val="27"/>
          <w:szCs w:val="27"/>
        </w:rPr>
        <w:t>Высокогорненского городского поселения Ванинского муниципального района Хабаровского края</w:t>
      </w:r>
      <w:r w:rsidRPr="0071157C">
        <w:rPr>
          <w:rFonts w:ascii="Times New Roman" w:hAnsi="Times New Roman" w:cs="Times New Roman"/>
          <w:sz w:val="27"/>
          <w:szCs w:val="27"/>
        </w:rPr>
        <w:t xml:space="preserve"> устанавливаются следующие индикаторы риска нарушения обязательных требований: </w:t>
      </w:r>
    </w:p>
    <w:p w:rsidR="0071157C" w:rsidRDefault="0071157C" w:rsidP="0071157C">
      <w:pPr>
        <w:pStyle w:val="a3"/>
        <w:ind w:firstLine="708"/>
        <w:jc w:val="both"/>
        <w:rPr>
          <w:rFonts w:ascii="Times New Roman" w:hAnsi="Times New Roman" w:cs="Times New Roman"/>
          <w:sz w:val="27"/>
          <w:szCs w:val="27"/>
        </w:rPr>
      </w:pPr>
      <w:r w:rsidRPr="0071157C">
        <w:rPr>
          <w:rFonts w:ascii="Times New Roman" w:hAnsi="Times New Roman" w:cs="Times New Roman"/>
          <w:sz w:val="27"/>
          <w:szCs w:val="27"/>
        </w:rPr>
        <w:lastRenderedPageBreak/>
        <w:t xml:space="preserve">1) Две и более аварии, произошедшие на одних и тех же объектах теплоснабжения в течение трех месяцев подряд. </w:t>
      </w:r>
    </w:p>
    <w:p w:rsidR="0071157C" w:rsidRDefault="0071157C" w:rsidP="0071157C">
      <w:pPr>
        <w:pStyle w:val="a3"/>
        <w:ind w:firstLine="708"/>
        <w:jc w:val="both"/>
        <w:rPr>
          <w:rFonts w:ascii="Times New Roman" w:hAnsi="Times New Roman" w:cs="Times New Roman"/>
          <w:sz w:val="27"/>
          <w:szCs w:val="27"/>
        </w:rPr>
      </w:pPr>
      <w:r w:rsidRPr="0071157C">
        <w:rPr>
          <w:rFonts w:ascii="Times New Roman" w:hAnsi="Times New Roman" w:cs="Times New Roman"/>
          <w:sz w:val="27"/>
          <w:szCs w:val="27"/>
        </w:rPr>
        <w:t xml:space="preserve">2) Два и более обращения потребителей по вопросам надежности теплоснабжения, а также разногласий, возникающих между единой теплоснабжающей организацией и потребителем тепловой энергии, в течение трех месяцев подряд. </w:t>
      </w:r>
    </w:p>
    <w:p w:rsidR="0071157C" w:rsidRDefault="0071157C" w:rsidP="0071157C">
      <w:pPr>
        <w:pStyle w:val="a3"/>
        <w:ind w:firstLine="708"/>
        <w:jc w:val="both"/>
        <w:rPr>
          <w:rFonts w:ascii="Times New Roman" w:hAnsi="Times New Roman" w:cs="Times New Roman"/>
          <w:sz w:val="27"/>
          <w:szCs w:val="27"/>
        </w:rPr>
      </w:pPr>
      <w:r w:rsidRPr="0071157C">
        <w:rPr>
          <w:rFonts w:ascii="Times New Roman" w:hAnsi="Times New Roman" w:cs="Times New Roman"/>
          <w:sz w:val="27"/>
          <w:szCs w:val="27"/>
        </w:rPr>
        <w:t xml:space="preserve">3) Несоблюдение единой теплоснабжающей организацией перечня мероприятий по строительству, реконструкции и (или) модернизации объектов теплоснабжения, необходимых для развития, повышения надежности и энергетической эффективности системы теплоснабжения, определенных для нее в схеме теплоснабжения. </w:t>
      </w:r>
    </w:p>
    <w:p w:rsidR="0071157C" w:rsidRDefault="0071157C" w:rsidP="0071157C">
      <w:pPr>
        <w:pStyle w:val="a3"/>
        <w:ind w:firstLine="708"/>
        <w:jc w:val="both"/>
        <w:rPr>
          <w:rFonts w:ascii="Times New Roman" w:hAnsi="Times New Roman" w:cs="Times New Roman"/>
          <w:sz w:val="27"/>
          <w:szCs w:val="27"/>
        </w:rPr>
      </w:pPr>
      <w:r w:rsidRPr="0071157C">
        <w:rPr>
          <w:rFonts w:ascii="Times New Roman" w:hAnsi="Times New Roman" w:cs="Times New Roman"/>
          <w:sz w:val="27"/>
          <w:szCs w:val="27"/>
        </w:rPr>
        <w:t xml:space="preserve">4) Нарушение единой теплоснабжающей организацией сроков реализации мероприятий по строительству, реконструкции и (или) модернизации объектов теплоснабжения, необходимых для развития, повышения надежности и энергетической эффективности системы теплоснабжения, определенных для нее в схеме теплоснабжения. </w:t>
      </w:r>
    </w:p>
    <w:p w:rsidR="0050054F" w:rsidRPr="0050054F" w:rsidRDefault="0050054F" w:rsidP="0050054F">
      <w:pPr>
        <w:pStyle w:val="a3"/>
        <w:ind w:firstLine="708"/>
        <w:jc w:val="both"/>
        <w:rPr>
          <w:rFonts w:ascii="Times New Roman" w:hAnsi="Times New Roman" w:cs="Times New Roman"/>
          <w:sz w:val="27"/>
          <w:szCs w:val="27"/>
        </w:rPr>
      </w:pPr>
      <w:r w:rsidRPr="0050054F">
        <w:rPr>
          <w:rFonts w:ascii="Times New Roman" w:hAnsi="Times New Roman" w:cs="Times New Roman"/>
          <w:sz w:val="27"/>
          <w:szCs w:val="27"/>
        </w:rPr>
        <w:t>В целях управления рисками причинения вреда (ущерба) при осуществлении муниципального контроля объекты контроля могут быть отнесены к одной из следующих категорий риска причинения вреда (ущерба) (далее – категории риска):</w:t>
      </w:r>
    </w:p>
    <w:p w:rsidR="0050054F" w:rsidRPr="0050054F" w:rsidRDefault="0050054F" w:rsidP="0050054F">
      <w:pPr>
        <w:pStyle w:val="a3"/>
        <w:ind w:firstLine="708"/>
        <w:jc w:val="both"/>
        <w:rPr>
          <w:rFonts w:ascii="Times New Roman" w:hAnsi="Times New Roman" w:cs="Times New Roman"/>
          <w:sz w:val="27"/>
          <w:szCs w:val="27"/>
        </w:rPr>
      </w:pPr>
      <w:r w:rsidRPr="0050054F">
        <w:rPr>
          <w:rFonts w:ascii="Times New Roman" w:hAnsi="Times New Roman" w:cs="Times New Roman"/>
          <w:sz w:val="27"/>
          <w:szCs w:val="27"/>
        </w:rPr>
        <w:t>1. Значительный риск;</w:t>
      </w:r>
    </w:p>
    <w:p w:rsidR="0050054F" w:rsidRPr="0050054F" w:rsidRDefault="0050054F" w:rsidP="0050054F">
      <w:pPr>
        <w:pStyle w:val="a3"/>
        <w:ind w:firstLine="708"/>
        <w:jc w:val="both"/>
        <w:rPr>
          <w:rFonts w:ascii="Times New Roman" w:hAnsi="Times New Roman" w:cs="Times New Roman"/>
          <w:sz w:val="27"/>
          <w:szCs w:val="27"/>
        </w:rPr>
      </w:pPr>
      <w:r w:rsidRPr="0050054F">
        <w:rPr>
          <w:rFonts w:ascii="Times New Roman" w:hAnsi="Times New Roman" w:cs="Times New Roman"/>
          <w:sz w:val="27"/>
          <w:szCs w:val="27"/>
        </w:rPr>
        <w:t>2. Средний риск;</w:t>
      </w:r>
    </w:p>
    <w:p w:rsidR="0050054F" w:rsidRPr="0050054F" w:rsidRDefault="0050054F" w:rsidP="0050054F">
      <w:pPr>
        <w:pStyle w:val="a3"/>
        <w:ind w:firstLine="708"/>
        <w:jc w:val="both"/>
        <w:rPr>
          <w:rFonts w:ascii="Times New Roman" w:hAnsi="Times New Roman" w:cs="Times New Roman"/>
          <w:sz w:val="27"/>
          <w:szCs w:val="27"/>
        </w:rPr>
      </w:pPr>
      <w:r w:rsidRPr="0050054F">
        <w:rPr>
          <w:rFonts w:ascii="Times New Roman" w:hAnsi="Times New Roman" w:cs="Times New Roman"/>
          <w:sz w:val="27"/>
          <w:szCs w:val="27"/>
        </w:rPr>
        <w:t>3. Умеренный риск;</w:t>
      </w:r>
    </w:p>
    <w:p w:rsidR="0050054F" w:rsidRPr="0050054F" w:rsidRDefault="0050054F" w:rsidP="0050054F">
      <w:pPr>
        <w:pStyle w:val="a3"/>
        <w:ind w:firstLine="708"/>
        <w:jc w:val="both"/>
        <w:rPr>
          <w:rFonts w:ascii="Times New Roman" w:hAnsi="Times New Roman" w:cs="Times New Roman"/>
          <w:sz w:val="27"/>
          <w:szCs w:val="27"/>
        </w:rPr>
      </w:pPr>
      <w:r w:rsidRPr="0050054F">
        <w:rPr>
          <w:rFonts w:ascii="Times New Roman" w:hAnsi="Times New Roman" w:cs="Times New Roman"/>
          <w:sz w:val="27"/>
          <w:szCs w:val="27"/>
        </w:rPr>
        <w:t>4. Низкий риск.</w:t>
      </w:r>
    </w:p>
    <w:p w:rsidR="0043524E" w:rsidRDefault="0071157C" w:rsidP="0071157C">
      <w:pPr>
        <w:pStyle w:val="a3"/>
        <w:ind w:firstLine="708"/>
        <w:jc w:val="both"/>
        <w:rPr>
          <w:rFonts w:ascii="Times New Roman" w:hAnsi="Times New Roman" w:cs="Times New Roman"/>
          <w:sz w:val="27"/>
          <w:szCs w:val="27"/>
        </w:rPr>
      </w:pPr>
      <w:r w:rsidRPr="0071157C">
        <w:rPr>
          <w:rFonts w:ascii="Times New Roman" w:hAnsi="Times New Roman" w:cs="Times New Roman"/>
          <w:sz w:val="27"/>
          <w:szCs w:val="27"/>
        </w:rPr>
        <w:t>2. Выявление индикаторов риска нарушения обязательных требований осуществляется администрацией Высокогорненского городского поселения Ванинского муниципального района Хабаровского края в лице специалиста администрации Высокогорненского городского поселения Ванинского муниципального района Хабаровского края к должностным обязанностям которого относится</w:t>
      </w:r>
      <w:r>
        <w:rPr>
          <w:rFonts w:ascii="Times New Roman" w:hAnsi="Times New Roman" w:cs="Times New Roman"/>
          <w:sz w:val="27"/>
          <w:szCs w:val="27"/>
        </w:rPr>
        <w:t xml:space="preserve"> </w:t>
      </w:r>
      <w:r w:rsidRPr="0071157C">
        <w:rPr>
          <w:rFonts w:ascii="Times New Roman" w:hAnsi="Times New Roman" w:cs="Times New Roman"/>
          <w:sz w:val="27"/>
          <w:szCs w:val="27"/>
        </w:rPr>
        <w:t xml:space="preserve">в ходе использования сведений, характеризующих уровень рисков причинения вреда (ущерба), полученных с соблюдением требований законодательства Российской Федерации из любых источников, обеспечивающих их достоверность, в том числе в ходе проведения профилактических мероприятий, контрольных (надзорных) мероприятий, использования специальных режимов государственного контроля (надзора), от государственных органов, органов местного самоуправления и организаций в рамках межведомственного информационного взаимодействия, при реализации полномочий в рамках лицензирования и иной разрешительной деятельности, из отчетности, представление которой предусмотрено нормативными правовыми актами Российской Федерации, по результатам предоставления гражданам и организациям государственных и муниципальных услуг, из обращений контролируемых лиц, иных граждан и организаций, из сообщений средств массовой информации, а также сведения, содержащиеся в информационных ресурсах, в том числе обеспечивающих маркировку, прослеживаемость, учет, автоматическую фиксацию информации, и иные сведения об объектах контроля. </w:t>
      </w:r>
    </w:p>
    <w:p w:rsidR="00E97404" w:rsidRPr="00E97404" w:rsidRDefault="00E97404" w:rsidP="00E97404">
      <w:pPr>
        <w:pStyle w:val="a3"/>
        <w:ind w:firstLine="708"/>
        <w:jc w:val="both"/>
        <w:rPr>
          <w:rFonts w:ascii="Times New Roman" w:hAnsi="Times New Roman" w:cs="Times New Roman"/>
          <w:sz w:val="27"/>
          <w:szCs w:val="27"/>
        </w:rPr>
      </w:pPr>
      <w:r w:rsidRPr="00E97404">
        <w:rPr>
          <w:rFonts w:ascii="Times New Roman" w:hAnsi="Times New Roman" w:cs="Times New Roman"/>
          <w:sz w:val="27"/>
          <w:szCs w:val="27"/>
        </w:rPr>
        <w:lastRenderedPageBreak/>
        <w:t>3.</w:t>
      </w:r>
      <w:r w:rsidRPr="00E97404">
        <w:rPr>
          <w:rFonts w:ascii="Times New Roman" w:hAnsi="Times New Roman" w:cs="Times New Roman"/>
          <w:color w:val="22272F"/>
          <w:sz w:val="27"/>
          <w:szCs w:val="27"/>
          <w:shd w:val="clear" w:color="auto" w:fill="FFFFFF"/>
        </w:rPr>
        <w:t xml:space="preserve"> Контролируемое лицо, в том числе с использованием </w:t>
      </w:r>
      <w:hyperlink r:id="rId6" w:tgtFrame="_blank" w:history="1">
        <w:r w:rsidRPr="00E97404">
          <w:rPr>
            <w:rStyle w:val="a5"/>
            <w:rFonts w:ascii="Times New Roman" w:hAnsi="Times New Roman" w:cs="Times New Roman"/>
            <w:color w:val="auto"/>
            <w:sz w:val="27"/>
            <w:szCs w:val="27"/>
            <w:u w:val="none"/>
            <w:shd w:val="clear" w:color="auto" w:fill="FFFFFF"/>
          </w:rPr>
          <w:t>единого портала</w:t>
        </w:r>
      </w:hyperlink>
      <w:r w:rsidRPr="00E97404">
        <w:rPr>
          <w:rFonts w:ascii="Times New Roman" w:hAnsi="Times New Roman" w:cs="Times New Roman"/>
          <w:color w:val="22272F"/>
          <w:sz w:val="27"/>
          <w:szCs w:val="27"/>
          <w:shd w:val="clear" w:color="auto" w:fill="FFFFFF"/>
        </w:rPr>
        <w:t> государственных и муниципальных услуг (функций), вправе подать в контрольный (надзорный) орган заявление об изменении категории риска осуществляемой им деятельности либо категории риска принадлежащих ему (используемых им) иных объектов контроля в случае их соответствия критериям риска для отнесения к иной категории риска.</w:t>
      </w:r>
      <w:r w:rsidRPr="00E97404">
        <w:rPr>
          <w:rFonts w:ascii="Times New Roman" w:hAnsi="Times New Roman" w:cs="Times New Roman"/>
          <w:sz w:val="27"/>
          <w:szCs w:val="27"/>
        </w:rPr>
        <w:t>».</w:t>
      </w:r>
    </w:p>
    <w:p w:rsidR="00E97404" w:rsidRDefault="00E97404" w:rsidP="0071157C">
      <w:pPr>
        <w:pStyle w:val="a3"/>
        <w:ind w:firstLine="708"/>
        <w:jc w:val="both"/>
        <w:rPr>
          <w:rFonts w:ascii="Times New Roman" w:hAnsi="Times New Roman" w:cs="Times New Roman"/>
          <w:sz w:val="27"/>
          <w:szCs w:val="27"/>
        </w:rPr>
      </w:pPr>
    </w:p>
    <w:p w:rsidR="0043524E" w:rsidRDefault="0071157C" w:rsidP="0043524E">
      <w:pPr>
        <w:pStyle w:val="a3"/>
        <w:ind w:firstLine="708"/>
        <w:jc w:val="center"/>
        <w:rPr>
          <w:rFonts w:ascii="Times New Roman" w:hAnsi="Times New Roman" w:cs="Times New Roman"/>
          <w:sz w:val="27"/>
          <w:szCs w:val="27"/>
        </w:rPr>
      </w:pPr>
      <w:r w:rsidRPr="0071157C">
        <w:rPr>
          <w:rFonts w:ascii="Times New Roman" w:hAnsi="Times New Roman" w:cs="Times New Roman"/>
          <w:sz w:val="27"/>
          <w:szCs w:val="27"/>
        </w:rPr>
        <w:t xml:space="preserve">Порядок отнесения объектов контроля к категориям риска при осуществлении муниципального контроля за исполнением единой теплоснабжающей организацией обязательств на территории </w:t>
      </w:r>
      <w:r w:rsidR="0043524E">
        <w:rPr>
          <w:rFonts w:ascii="Times New Roman" w:hAnsi="Times New Roman" w:cs="Times New Roman"/>
          <w:sz w:val="27"/>
          <w:szCs w:val="27"/>
        </w:rPr>
        <w:t>Высокогорненского городского  поселения Ванинского муниципального района Хабаровского края</w:t>
      </w:r>
    </w:p>
    <w:p w:rsidR="0071157C" w:rsidRPr="0071157C" w:rsidRDefault="0071157C" w:rsidP="0071157C">
      <w:pPr>
        <w:pStyle w:val="a3"/>
        <w:ind w:firstLine="708"/>
        <w:jc w:val="both"/>
        <w:rPr>
          <w:rFonts w:ascii="Times New Roman" w:hAnsi="Times New Roman" w:cs="Times New Roman"/>
          <w:iCs/>
          <w:sz w:val="27"/>
          <w:szCs w:val="27"/>
          <w:lang w:eastAsia="zh-CN"/>
        </w:rPr>
      </w:pPr>
      <w:r w:rsidRPr="0071157C">
        <w:rPr>
          <w:rFonts w:ascii="Times New Roman" w:hAnsi="Times New Roman" w:cs="Times New Roman"/>
          <w:sz w:val="27"/>
          <w:szCs w:val="27"/>
        </w:rPr>
        <w:t xml:space="preserve">При осуществлении муниципального контроля за исполнением единой теплоснабжающей организацией обязательств на территории </w:t>
      </w:r>
      <w:r w:rsidR="0043524E">
        <w:rPr>
          <w:rFonts w:ascii="Times New Roman" w:hAnsi="Times New Roman" w:cs="Times New Roman"/>
          <w:sz w:val="27"/>
          <w:szCs w:val="27"/>
        </w:rPr>
        <w:t>Высокогорненского городского поселения Ванинского муниципального района Хабаровского края</w:t>
      </w:r>
      <w:r w:rsidRPr="0071157C">
        <w:rPr>
          <w:rFonts w:ascii="Times New Roman" w:hAnsi="Times New Roman" w:cs="Times New Roman"/>
          <w:sz w:val="27"/>
          <w:szCs w:val="27"/>
        </w:rPr>
        <w:t xml:space="preserve"> система оценки и управления рисками не применяется.</w:t>
      </w:r>
      <w:r w:rsidR="0043524E">
        <w:rPr>
          <w:rFonts w:ascii="Times New Roman" w:hAnsi="Times New Roman" w:cs="Times New Roman"/>
          <w:sz w:val="27"/>
          <w:szCs w:val="27"/>
        </w:rPr>
        <w:t>»</w:t>
      </w:r>
    </w:p>
    <w:bookmarkEnd w:id="2"/>
    <w:bookmarkEnd w:id="3"/>
    <w:p w:rsidR="0043524E" w:rsidRPr="0043524E" w:rsidRDefault="0043524E" w:rsidP="0043524E">
      <w:pPr>
        <w:autoSpaceDE w:val="0"/>
        <w:autoSpaceDN w:val="0"/>
        <w:adjustRightInd w:val="0"/>
        <w:ind w:firstLine="709"/>
        <w:jc w:val="both"/>
        <w:rPr>
          <w:sz w:val="27"/>
          <w:szCs w:val="27"/>
          <w:lang w:val="ru-RU"/>
        </w:rPr>
      </w:pPr>
      <w:r w:rsidRPr="0043524E">
        <w:rPr>
          <w:kern w:val="2"/>
          <w:sz w:val="27"/>
          <w:szCs w:val="27"/>
          <w:lang w:val="ru-RU" w:eastAsia="zh-CN"/>
        </w:rPr>
        <w:t>2.</w:t>
      </w:r>
      <w:r w:rsidRPr="0043524E">
        <w:rPr>
          <w:color w:val="000000"/>
          <w:sz w:val="27"/>
          <w:szCs w:val="27"/>
          <w:lang w:val="ru-RU"/>
        </w:rPr>
        <w:t xml:space="preserve"> Опубликовать </w:t>
      </w:r>
      <w:r w:rsidRPr="0043524E">
        <w:rPr>
          <w:sz w:val="27"/>
          <w:szCs w:val="27"/>
          <w:lang w:val="ru-RU"/>
        </w:rPr>
        <w:t>настоящее решение в Сборнике муниципальных правовых актов Высокогорненского городского поселения Ванинского муниципального района Хабаровского края и разместить на официальном сайте органа местного самоуправления Высокогорненского городского поселения Ванинского муниципального района Хабаровского края в информационно-телекоммуникационной сети «Интернет».</w:t>
      </w:r>
    </w:p>
    <w:p w:rsidR="0043524E" w:rsidRPr="0043524E" w:rsidRDefault="0043524E" w:rsidP="0043524E">
      <w:pPr>
        <w:shd w:val="clear" w:color="auto" w:fill="FFFFFF"/>
        <w:ind w:firstLine="709"/>
        <w:contextualSpacing/>
        <w:jc w:val="both"/>
        <w:rPr>
          <w:color w:val="000000"/>
          <w:sz w:val="27"/>
          <w:szCs w:val="28"/>
          <w:lang w:val="ru-RU"/>
        </w:rPr>
      </w:pPr>
      <w:r w:rsidRPr="0043524E">
        <w:rPr>
          <w:sz w:val="27"/>
          <w:szCs w:val="27"/>
          <w:lang w:val="ru-RU"/>
        </w:rPr>
        <w:t xml:space="preserve">3. </w:t>
      </w:r>
      <w:r w:rsidRPr="0043524E">
        <w:rPr>
          <w:color w:val="000000"/>
          <w:sz w:val="27"/>
          <w:szCs w:val="28"/>
          <w:lang w:val="ru-RU"/>
        </w:rPr>
        <w:t xml:space="preserve">Настоящее решение вступает в силу после </w:t>
      </w:r>
      <w:r>
        <w:rPr>
          <w:color w:val="000000"/>
          <w:sz w:val="27"/>
          <w:szCs w:val="28"/>
          <w:lang w:val="ru-RU"/>
        </w:rPr>
        <w:t>его официального опубликования.</w:t>
      </w:r>
    </w:p>
    <w:p w:rsidR="0043524E" w:rsidRPr="0043524E" w:rsidRDefault="0043524E" w:rsidP="0043524E">
      <w:pPr>
        <w:autoSpaceDE w:val="0"/>
        <w:autoSpaceDN w:val="0"/>
        <w:adjustRightInd w:val="0"/>
        <w:ind w:firstLine="709"/>
        <w:jc w:val="both"/>
        <w:rPr>
          <w:sz w:val="27"/>
          <w:szCs w:val="27"/>
          <w:lang w:val="ru-RU"/>
        </w:rPr>
      </w:pPr>
    </w:p>
    <w:p w:rsidR="0043524E" w:rsidRPr="0043524E" w:rsidRDefault="0043524E" w:rsidP="0043524E">
      <w:pPr>
        <w:tabs>
          <w:tab w:val="left" w:pos="7088"/>
          <w:tab w:val="left" w:pos="7655"/>
        </w:tabs>
        <w:jc w:val="both"/>
        <w:rPr>
          <w:sz w:val="27"/>
          <w:szCs w:val="27"/>
          <w:lang w:val="ru-RU"/>
        </w:rPr>
      </w:pPr>
    </w:p>
    <w:tbl>
      <w:tblPr>
        <w:tblW w:w="9854" w:type="dxa"/>
        <w:tblInd w:w="-106" w:type="dxa"/>
        <w:tblLayout w:type="fixed"/>
        <w:tblLook w:val="04A0" w:firstRow="1" w:lastRow="0" w:firstColumn="1" w:lastColumn="0" w:noHBand="0" w:noVBand="1"/>
      </w:tblPr>
      <w:tblGrid>
        <w:gridCol w:w="4960"/>
        <w:gridCol w:w="4894"/>
      </w:tblGrid>
      <w:tr w:rsidR="0043524E" w:rsidRPr="0043524E" w:rsidTr="00687D74">
        <w:tc>
          <w:tcPr>
            <w:tcW w:w="4960" w:type="dxa"/>
          </w:tcPr>
          <w:p w:rsidR="0043524E" w:rsidRPr="0043524E" w:rsidRDefault="0043524E" w:rsidP="0043524E">
            <w:pPr>
              <w:tabs>
                <w:tab w:val="left" w:pos="540"/>
              </w:tabs>
              <w:suppressAutoHyphens/>
              <w:jc w:val="both"/>
              <w:rPr>
                <w:sz w:val="27"/>
                <w:szCs w:val="27"/>
                <w:lang w:val="ru-RU" w:eastAsia="zh-CN"/>
              </w:rPr>
            </w:pPr>
            <w:r w:rsidRPr="0043524E">
              <w:rPr>
                <w:sz w:val="27"/>
                <w:szCs w:val="27"/>
                <w:lang w:val="ru-RU" w:eastAsia="zh-CN"/>
              </w:rPr>
              <w:t>Глава городского поселения</w:t>
            </w:r>
          </w:p>
          <w:p w:rsidR="0043524E" w:rsidRPr="0043524E" w:rsidRDefault="0043524E" w:rsidP="0043524E">
            <w:pPr>
              <w:tabs>
                <w:tab w:val="left" w:pos="540"/>
              </w:tabs>
              <w:suppressAutoHyphens/>
              <w:jc w:val="both"/>
              <w:rPr>
                <w:sz w:val="27"/>
                <w:szCs w:val="27"/>
                <w:lang w:val="ru-RU" w:eastAsia="zh-CN"/>
              </w:rPr>
            </w:pPr>
          </w:p>
        </w:tc>
        <w:tc>
          <w:tcPr>
            <w:tcW w:w="4894" w:type="dxa"/>
            <w:hideMark/>
          </w:tcPr>
          <w:p w:rsidR="0043524E" w:rsidRPr="0043524E" w:rsidRDefault="0043524E" w:rsidP="0043524E">
            <w:pPr>
              <w:tabs>
                <w:tab w:val="left" w:pos="540"/>
              </w:tabs>
              <w:suppressAutoHyphens/>
              <w:rPr>
                <w:sz w:val="27"/>
                <w:szCs w:val="27"/>
                <w:lang w:val="ru-RU" w:eastAsia="zh-CN"/>
              </w:rPr>
            </w:pPr>
            <w:r w:rsidRPr="0043524E">
              <w:rPr>
                <w:sz w:val="27"/>
                <w:szCs w:val="27"/>
                <w:lang w:val="ru-RU" w:eastAsia="zh-CN"/>
              </w:rPr>
              <w:t xml:space="preserve">                                </w:t>
            </w:r>
            <w:r>
              <w:rPr>
                <w:sz w:val="27"/>
                <w:szCs w:val="27"/>
                <w:lang w:val="ru-RU" w:eastAsia="zh-CN"/>
              </w:rPr>
              <w:t xml:space="preserve"> </w:t>
            </w:r>
            <w:r w:rsidRPr="0043524E">
              <w:rPr>
                <w:sz w:val="27"/>
                <w:szCs w:val="27"/>
                <w:lang w:val="ru-RU" w:eastAsia="zh-CN"/>
              </w:rPr>
              <w:t xml:space="preserve"> В.О. Барбатунов  </w:t>
            </w:r>
          </w:p>
        </w:tc>
      </w:tr>
      <w:tr w:rsidR="0043524E" w:rsidRPr="0043524E" w:rsidTr="00687D74">
        <w:tc>
          <w:tcPr>
            <w:tcW w:w="4960" w:type="dxa"/>
            <w:hideMark/>
          </w:tcPr>
          <w:p w:rsidR="0043524E" w:rsidRDefault="0043524E" w:rsidP="0043524E">
            <w:pPr>
              <w:tabs>
                <w:tab w:val="left" w:pos="540"/>
              </w:tabs>
              <w:suppressAutoHyphens/>
              <w:jc w:val="both"/>
              <w:rPr>
                <w:sz w:val="27"/>
                <w:szCs w:val="27"/>
                <w:lang w:val="ru-RU" w:eastAsia="zh-CN"/>
              </w:rPr>
            </w:pPr>
          </w:p>
          <w:p w:rsidR="0043524E" w:rsidRPr="0043524E" w:rsidRDefault="0043524E" w:rsidP="0043524E">
            <w:pPr>
              <w:tabs>
                <w:tab w:val="left" w:pos="540"/>
              </w:tabs>
              <w:suppressAutoHyphens/>
              <w:jc w:val="both"/>
              <w:rPr>
                <w:sz w:val="27"/>
                <w:szCs w:val="27"/>
                <w:lang w:val="ru-RU" w:eastAsia="zh-CN"/>
              </w:rPr>
            </w:pPr>
            <w:r w:rsidRPr="0043524E">
              <w:rPr>
                <w:sz w:val="27"/>
                <w:szCs w:val="27"/>
                <w:lang w:val="ru-RU" w:eastAsia="zh-CN"/>
              </w:rPr>
              <w:t>Председатель Совета депутатов</w:t>
            </w:r>
          </w:p>
        </w:tc>
        <w:tc>
          <w:tcPr>
            <w:tcW w:w="4894" w:type="dxa"/>
            <w:hideMark/>
          </w:tcPr>
          <w:p w:rsidR="0043524E" w:rsidRDefault="0043524E" w:rsidP="0043524E">
            <w:pPr>
              <w:tabs>
                <w:tab w:val="left" w:pos="540"/>
              </w:tabs>
              <w:suppressAutoHyphens/>
              <w:snapToGrid w:val="0"/>
              <w:jc w:val="both"/>
              <w:rPr>
                <w:sz w:val="27"/>
                <w:szCs w:val="27"/>
                <w:lang w:val="ru-RU" w:eastAsia="zh-CN"/>
              </w:rPr>
            </w:pPr>
            <w:r w:rsidRPr="0043524E">
              <w:rPr>
                <w:sz w:val="27"/>
                <w:szCs w:val="27"/>
                <w:lang w:val="ru-RU" w:eastAsia="zh-CN"/>
              </w:rPr>
              <w:t xml:space="preserve">                               </w:t>
            </w:r>
          </w:p>
          <w:p w:rsidR="0043524E" w:rsidRPr="0043524E" w:rsidRDefault="0043524E" w:rsidP="0043524E">
            <w:pPr>
              <w:tabs>
                <w:tab w:val="left" w:pos="540"/>
              </w:tabs>
              <w:suppressAutoHyphens/>
              <w:snapToGrid w:val="0"/>
              <w:jc w:val="both"/>
              <w:rPr>
                <w:sz w:val="27"/>
                <w:szCs w:val="27"/>
                <w:lang w:val="ru-RU" w:eastAsia="zh-CN"/>
              </w:rPr>
            </w:pPr>
            <w:r>
              <w:rPr>
                <w:sz w:val="27"/>
                <w:szCs w:val="27"/>
                <w:lang w:val="ru-RU" w:eastAsia="zh-CN"/>
              </w:rPr>
              <w:t xml:space="preserve">                               И.Н. Олейник</w:t>
            </w:r>
            <w:r w:rsidRPr="0043524E">
              <w:rPr>
                <w:sz w:val="27"/>
                <w:szCs w:val="27"/>
                <w:lang w:val="ru-RU" w:eastAsia="zh-CN"/>
              </w:rPr>
              <w:t xml:space="preserve">  </w:t>
            </w:r>
          </w:p>
          <w:p w:rsidR="0043524E" w:rsidRPr="0043524E" w:rsidRDefault="0043524E" w:rsidP="0043524E">
            <w:pPr>
              <w:tabs>
                <w:tab w:val="left" w:pos="540"/>
              </w:tabs>
              <w:suppressAutoHyphens/>
              <w:snapToGrid w:val="0"/>
              <w:jc w:val="both"/>
              <w:rPr>
                <w:sz w:val="27"/>
                <w:szCs w:val="27"/>
                <w:lang w:val="ru-RU" w:eastAsia="zh-CN"/>
              </w:rPr>
            </w:pPr>
            <w:r w:rsidRPr="0043524E">
              <w:rPr>
                <w:sz w:val="27"/>
                <w:szCs w:val="27"/>
                <w:lang w:val="ru-RU" w:eastAsia="zh-CN"/>
              </w:rPr>
              <w:t xml:space="preserve">                </w:t>
            </w:r>
          </w:p>
        </w:tc>
      </w:tr>
    </w:tbl>
    <w:p w:rsidR="00113336" w:rsidRPr="0071157C" w:rsidRDefault="00113336" w:rsidP="0071157C">
      <w:pPr>
        <w:pStyle w:val="a3"/>
        <w:jc w:val="both"/>
        <w:rPr>
          <w:rFonts w:ascii="Times New Roman" w:hAnsi="Times New Roman" w:cs="Times New Roman"/>
          <w:sz w:val="27"/>
          <w:szCs w:val="27"/>
        </w:rPr>
      </w:pPr>
    </w:p>
    <w:sectPr w:rsidR="00113336" w:rsidRPr="0071157C" w:rsidSect="00C818E6">
      <w:pgSz w:w="11906" w:h="16838"/>
      <w:pgMar w:top="1134" w:right="567" w:bottom="1134" w:left="1985" w:header="720" w:footer="720" w:gutter="0"/>
      <w:cols w:space="708"/>
      <w:docGrid w:linePitch="27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EB562D"/>
    <w:multiLevelType w:val="hybridMultilevel"/>
    <w:tmpl w:val="9B00BFD2"/>
    <w:lvl w:ilvl="0" w:tplc="8E2EECD8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5C5451BD"/>
    <w:multiLevelType w:val="hybridMultilevel"/>
    <w:tmpl w:val="3BBAB9BA"/>
    <w:lvl w:ilvl="0" w:tplc="3AE6D87A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drawingGridHorizontalSpacing w:val="100"/>
  <w:drawingGridVerticalSpacing w:val="136"/>
  <w:displayHorizontalDrawingGridEvery w:val="0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35AA"/>
    <w:rsid w:val="00113336"/>
    <w:rsid w:val="00132A93"/>
    <w:rsid w:val="002D3DAD"/>
    <w:rsid w:val="0043524E"/>
    <w:rsid w:val="0050054F"/>
    <w:rsid w:val="00511A7E"/>
    <w:rsid w:val="00636628"/>
    <w:rsid w:val="0071157C"/>
    <w:rsid w:val="00713025"/>
    <w:rsid w:val="007B3BA6"/>
    <w:rsid w:val="0081665D"/>
    <w:rsid w:val="00871386"/>
    <w:rsid w:val="00887CE8"/>
    <w:rsid w:val="008B049E"/>
    <w:rsid w:val="00942924"/>
    <w:rsid w:val="0095254E"/>
    <w:rsid w:val="00A435AA"/>
    <w:rsid w:val="00B146F4"/>
    <w:rsid w:val="00B81EBD"/>
    <w:rsid w:val="00C818E6"/>
    <w:rsid w:val="00C94C8E"/>
    <w:rsid w:val="00E34B58"/>
    <w:rsid w:val="00E97404"/>
    <w:rsid w:val="00FB47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665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 w:eastAsia="ru-RU"/>
    </w:rPr>
  </w:style>
  <w:style w:type="paragraph" w:styleId="1">
    <w:name w:val="heading 1"/>
    <w:basedOn w:val="a"/>
    <w:next w:val="a"/>
    <w:link w:val="10"/>
    <w:uiPriority w:val="9"/>
    <w:qFormat/>
    <w:rsid w:val="00636628"/>
    <w:pPr>
      <w:keepNext/>
      <w:keepLines/>
      <w:spacing w:before="480" w:line="276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ru-RU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3662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3">
    <w:name w:val="No Spacing"/>
    <w:uiPriority w:val="1"/>
    <w:qFormat/>
    <w:rsid w:val="00636628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71157C"/>
    <w:pPr>
      <w:ind w:left="720"/>
      <w:contextualSpacing/>
    </w:pPr>
  </w:style>
  <w:style w:type="character" w:styleId="a5">
    <w:name w:val="Hyperlink"/>
    <w:basedOn w:val="a0"/>
    <w:uiPriority w:val="99"/>
    <w:semiHidden/>
    <w:unhideWhenUsed/>
    <w:rsid w:val="00E97404"/>
    <w:rPr>
      <w:color w:val="0000FF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7B3BA6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B3BA6"/>
    <w:rPr>
      <w:rFonts w:ascii="Tahoma" w:eastAsia="Times New Roman" w:hAnsi="Tahoma" w:cs="Tahoma"/>
      <w:sz w:val="16"/>
      <w:szCs w:val="16"/>
      <w:lang w:val="en-US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665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 w:eastAsia="ru-RU"/>
    </w:rPr>
  </w:style>
  <w:style w:type="paragraph" w:styleId="1">
    <w:name w:val="heading 1"/>
    <w:basedOn w:val="a"/>
    <w:next w:val="a"/>
    <w:link w:val="10"/>
    <w:uiPriority w:val="9"/>
    <w:qFormat/>
    <w:rsid w:val="00636628"/>
    <w:pPr>
      <w:keepNext/>
      <w:keepLines/>
      <w:spacing w:before="480" w:line="276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ru-RU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3662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3">
    <w:name w:val="No Spacing"/>
    <w:uiPriority w:val="1"/>
    <w:qFormat/>
    <w:rsid w:val="00636628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71157C"/>
    <w:pPr>
      <w:ind w:left="720"/>
      <w:contextualSpacing/>
    </w:pPr>
  </w:style>
  <w:style w:type="character" w:styleId="a5">
    <w:name w:val="Hyperlink"/>
    <w:basedOn w:val="a0"/>
    <w:uiPriority w:val="99"/>
    <w:semiHidden/>
    <w:unhideWhenUsed/>
    <w:rsid w:val="00E97404"/>
    <w:rPr>
      <w:color w:val="0000FF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7B3BA6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B3BA6"/>
    <w:rPr>
      <w:rFonts w:ascii="Tahoma" w:eastAsia="Times New Roman" w:hAnsi="Tahoma" w:cs="Tahoma"/>
      <w:sz w:val="16"/>
      <w:szCs w:val="16"/>
      <w:lang w:val="en-US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96065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11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gosuslugi.ru/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1</Pages>
  <Words>976</Words>
  <Characters>5564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12</cp:revision>
  <cp:lastPrinted>2025-12-24T05:04:00Z</cp:lastPrinted>
  <dcterms:created xsi:type="dcterms:W3CDTF">2025-11-24T23:55:00Z</dcterms:created>
  <dcterms:modified xsi:type="dcterms:W3CDTF">2025-12-24T07:10:00Z</dcterms:modified>
</cp:coreProperties>
</file>